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C8" w:rsidRPr="00530BC8" w:rsidRDefault="000000C8" w:rsidP="00A06D73">
      <w:pPr>
        <w:jc w:val="center"/>
        <w:rPr>
          <w:b/>
          <w:sz w:val="28"/>
          <w:szCs w:val="28"/>
          <w:u w:val="single"/>
        </w:rPr>
      </w:pPr>
      <w:r w:rsidRPr="00C637E9">
        <w:rPr>
          <w:b/>
          <w:sz w:val="28"/>
          <w:szCs w:val="28"/>
          <w:u w:val="single"/>
        </w:rPr>
        <w:t>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1"/>
        <w:gridCol w:w="5865"/>
      </w:tblGrid>
      <w:tr w:rsidR="000000C8" w:rsidRPr="00EB02A9" w:rsidTr="00EB02A9">
        <w:trPr>
          <w:trHeight w:val="1637"/>
        </w:trPr>
        <w:tc>
          <w:tcPr>
            <w:tcW w:w="0" w:type="auto"/>
          </w:tcPr>
          <w:p w:rsidR="000000C8" w:rsidRPr="00EB02A9" w:rsidRDefault="000000C8">
            <w:pPr>
              <w:rPr>
                <w:b/>
                <w:sz w:val="24"/>
                <w:szCs w:val="24"/>
              </w:rPr>
            </w:pPr>
            <w:r w:rsidRPr="002319A5">
              <w:rPr>
                <w:b/>
                <w:noProof/>
                <w:sz w:val="24"/>
                <w:szCs w:val="24"/>
              </w:rPr>
              <w:pict>
                <v:shape id="Picture 2" o:spid="_x0000_i1026" type="#_x0000_t75" alt="logo-isroses" style="width:174.75pt;height:78.75pt;visibility:visible">
                  <v:imagedata r:id="rId5" o:title=""/>
                </v:shape>
              </w:pict>
            </w:r>
          </w:p>
        </w:tc>
        <w:tc>
          <w:tcPr>
            <w:tcW w:w="0" w:type="auto"/>
          </w:tcPr>
          <w:p w:rsidR="000000C8" w:rsidRPr="00EB02A9" w:rsidRDefault="000000C8" w:rsidP="00EB02A9">
            <w:pPr>
              <w:spacing w:line="240" w:lineRule="auto"/>
              <w:jc w:val="center"/>
              <w:rPr>
                <w:b/>
                <w:sz w:val="24"/>
                <w:szCs w:val="24"/>
              </w:rPr>
            </w:pPr>
            <w:r w:rsidRPr="00EB02A9">
              <w:rPr>
                <w:b/>
                <w:sz w:val="24"/>
                <w:szCs w:val="24"/>
              </w:rPr>
              <w:t>International Symposium on Recent Observations and Simulations of the Sun-Earth System II</w:t>
            </w:r>
            <w:r>
              <w:rPr>
                <w:b/>
                <w:sz w:val="24"/>
                <w:szCs w:val="24"/>
              </w:rPr>
              <w:t>I</w:t>
            </w:r>
          </w:p>
          <w:p w:rsidR="000000C8" w:rsidRPr="00EB02A9" w:rsidRDefault="000000C8" w:rsidP="00EB02A9">
            <w:pPr>
              <w:spacing w:line="240" w:lineRule="auto"/>
              <w:jc w:val="center"/>
              <w:rPr>
                <w:b/>
                <w:sz w:val="24"/>
                <w:szCs w:val="24"/>
              </w:rPr>
            </w:pPr>
            <w:r>
              <w:rPr>
                <w:b/>
                <w:sz w:val="24"/>
                <w:szCs w:val="24"/>
              </w:rPr>
              <w:t>September 11-16</w:t>
            </w:r>
            <w:bookmarkStart w:id="0" w:name="_GoBack"/>
            <w:bookmarkEnd w:id="0"/>
            <w:r>
              <w:rPr>
                <w:b/>
                <w:sz w:val="24"/>
                <w:szCs w:val="24"/>
              </w:rPr>
              <w:t>, 2016</w:t>
            </w:r>
          </w:p>
          <w:p w:rsidR="000000C8" w:rsidRPr="00EB02A9" w:rsidRDefault="000000C8" w:rsidP="00EB02A9">
            <w:pPr>
              <w:spacing w:line="240" w:lineRule="auto"/>
              <w:jc w:val="center"/>
              <w:rPr>
                <w:b/>
                <w:sz w:val="24"/>
                <w:szCs w:val="24"/>
              </w:rPr>
            </w:pPr>
            <w:r>
              <w:rPr>
                <w:b/>
                <w:sz w:val="24"/>
                <w:szCs w:val="24"/>
              </w:rPr>
              <w:t>Golden Sands</w:t>
            </w:r>
            <w:r w:rsidRPr="00EB02A9">
              <w:rPr>
                <w:b/>
                <w:sz w:val="24"/>
                <w:szCs w:val="24"/>
              </w:rPr>
              <w:t>, Bulgaria</w:t>
            </w:r>
          </w:p>
        </w:tc>
      </w:tr>
    </w:tbl>
    <w:p w:rsidR="000000C8" w:rsidRPr="0027425E" w:rsidRDefault="000000C8" w:rsidP="00007769">
      <w:pPr>
        <w:spacing w:before="240" w:after="360"/>
        <w:rPr>
          <w:b/>
          <w:sz w:val="28"/>
          <w:szCs w:val="28"/>
        </w:rPr>
      </w:pPr>
      <w:r w:rsidRPr="0027425E">
        <w:rPr>
          <w:b/>
          <w:sz w:val="28"/>
          <w:szCs w:val="28"/>
        </w:rPr>
        <w:t>Symposium Objectives:</w:t>
      </w:r>
    </w:p>
    <w:p w:rsidR="000000C8" w:rsidRPr="007E1908" w:rsidRDefault="000000C8" w:rsidP="00BA4CE0">
      <w:pPr>
        <w:spacing w:before="100" w:beforeAutospacing="1" w:after="100" w:afterAutospacing="1"/>
        <w:jc w:val="both"/>
        <w:rPr>
          <w:sz w:val="24"/>
          <w:szCs w:val="24"/>
        </w:rPr>
      </w:pPr>
      <w:r w:rsidRPr="00C637E9">
        <w:rPr>
          <w:sz w:val="24"/>
          <w:szCs w:val="24"/>
        </w:rPr>
        <w:t>The main purpose of the International Symposium on Recent Observations and Simulations of the Sun-Earth System II</w:t>
      </w:r>
      <w:r>
        <w:rPr>
          <w:sz w:val="24"/>
          <w:szCs w:val="24"/>
        </w:rPr>
        <w:t>I</w:t>
      </w:r>
      <w:r w:rsidRPr="00C637E9">
        <w:rPr>
          <w:sz w:val="24"/>
          <w:szCs w:val="24"/>
        </w:rPr>
        <w:t xml:space="preserve"> (ISROSES-II</w:t>
      </w:r>
      <w:r>
        <w:rPr>
          <w:sz w:val="24"/>
          <w:szCs w:val="24"/>
        </w:rPr>
        <w:t>I</w:t>
      </w:r>
      <w:r w:rsidRPr="00C637E9">
        <w:rPr>
          <w:sz w:val="24"/>
          <w:szCs w:val="24"/>
        </w:rPr>
        <w:t>) is to bring together cross-disciplinary scientists from around the globe to have focused discussions on fundamental problems related to the space environment of the Earth.  It is a continuation of the hig</w:t>
      </w:r>
      <w:r>
        <w:rPr>
          <w:sz w:val="24"/>
          <w:szCs w:val="24"/>
        </w:rPr>
        <w:t>hly successful ISROSES symposia</w:t>
      </w:r>
      <w:r w:rsidRPr="00C637E9">
        <w:rPr>
          <w:sz w:val="24"/>
          <w:szCs w:val="24"/>
        </w:rPr>
        <w:t xml:space="preserve"> held in Varna, Bulgaria, durin</w:t>
      </w:r>
      <w:r>
        <w:rPr>
          <w:sz w:val="24"/>
          <w:szCs w:val="24"/>
        </w:rPr>
        <w:t>g 17-22 September 2006 and in Borovets, Bulgaria, during September 11-16, 2011</w:t>
      </w:r>
      <w:r w:rsidRPr="00C637E9">
        <w:rPr>
          <w:sz w:val="24"/>
          <w:szCs w:val="24"/>
        </w:rPr>
        <w:t xml:space="preserve">.  The ultimate goal of the symposium is to improve present understanding of the complex, </w:t>
      </w:r>
      <w:r>
        <w:rPr>
          <w:sz w:val="24"/>
          <w:szCs w:val="24"/>
        </w:rPr>
        <w:t xml:space="preserve">multi-scale, interactions </w:t>
      </w:r>
      <w:r w:rsidRPr="00C637E9">
        <w:rPr>
          <w:sz w:val="24"/>
          <w:szCs w:val="24"/>
        </w:rPr>
        <w:t xml:space="preserve">in the Sun-Earth system </w:t>
      </w:r>
      <w:r>
        <w:rPr>
          <w:sz w:val="24"/>
          <w:szCs w:val="24"/>
        </w:rPr>
        <w:t>(from deep within the Sun to the Earth’s atmosphere) b</w:t>
      </w:r>
      <w:r w:rsidRPr="00C637E9">
        <w:rPr>
          <w:sz w:val="24"/>
          <w:szCs w:val="24"/>
        </w:rPr>
        <w:t xml:space="preserve">y creating a forum for researchers from </w:t>
      </w:r>
      <w:r>
        <w:rPr>
          <w:sz w:val="24"/>
          <w:szCs w:val="24"/>
        </w:rPr>
        <w:t>all space</w:t>
      </w:r>
      <w:r w:rsidRPr="00C637E9">
        <w:rPr>
          <w:sz w:val="24"/>
          <w:szCs w:val="24"/>
        </w:rPr>
        <w:t xml:space="preserve"> science communities to present and discuss recent </w:t>
      </w:r>
      <w:r>
        <w:rPr>
          <w:sz w:val="24"/>
          <w:szCs w:val="24"/>
        </w:rPr>
        <w:t xml:space="preserve">advances and </w:t>
      </w:r>
      <w:r w:rsidRPr="00C637E9">
        <w:rPr>
          <w:sz w:val="24"/>
          <w:szCs w:val="24"/>
        </w:rPr>
        <w:t>future research directions.  The main emphasis will be put on the integration of these studies – ranging from observations to related interpretation, theory and numerical modeling – across different temporal and spatial scales of the system.  The workshop will facilitate better communication amongst scientists from different space disciplines, and by stimulating fruitful discussions on the main science topics, will help the development of cross-disciplinary young researchers able to address the system-wide problems.</w:t>
      </w:r>
    </w:p>
    <w:p w:rsidR="000000C8" w:rsidRPr="007E1908" w:rsidRDefault="000000C8" w:rsidP="009B772B">
      <w:pPr>
        <w:spacing w:before="100" w:beforeAutospacing="1" w:after="100" w:afterAutospacing="1"/>
        <w:jc w:val="both"/>
        <w:rPr>
          <w:sz w:val="24"/>
          <w:szCs w:val="24"/>
        </w:rPr>
      </w:pPr>
      <w:r w:rsidRPr="00C637E9">
        <w:rPr>
          <w:sz w:val="24"/>
          <w:szCs w:val="24"/>
        </w:rPr>
        <w:t>The scientific discussions will include but are not limited to the following themes:</w:t>
      </w:r>
    </w:p>
    <w:p w:rsidR="000000C8" w:rsidRPr="007E1908" w:rsidRDefault="000000C8" w:rsidP="00455F5D">
      <w:pPr>
        <w:numPr>
          <w:ilvl w:val="0"/>
          <w:numId w:val="1"/>
        </w:numPr>
        <w:spacing w:before="100" w:beforeAutospacing="1" w:after="100" w:afterAutospacing="1"/>
        <w:jc w:val="both"/>
        <w:rPr>
          <w:sz w:val="24"/>
          <w:szCs w:val="24"/>
        </w:rPr>
      </w:pPr>
      <w:r w:rsidRPr="00455F5D">
        <w:rPr>
          <w:sz w:val="24"/>
          <w:szCs w:val="24"/>
        </w:rPr>
        <w:t>Interactions and coupling within the Sun-Earth system</w:t>
      </w:r>
    </w:p>
    <w:p w:rsidR="000000C8" w:rsidRPr="007E1908" w:rsidRDefault="000000C8" w:rsidP="00B54423">
      <w:pPr>
        <w:numPr>
          <w:ilvl w:val="0"/>
          <w:numId w:val="1"/>
        </w:numPr>
        <w:spacing w:before="100" w:beforeAutospacing="1" w:after="100" w:afterAutospacing="1"/>
        <w:jc w:val="both"/>
        <w:rPr>
          <w:sz w:val="24"/>
          <w:szCs w:val="24"/>
        </w:rPr>
      </w:pPr>
      <w:r>
        <w:t>Advances in measurement, data analysis, theory, and simulations of the Sun-Earth system</w:t>
      </w:r>
    </w:p>
    <w:p w:rsidR="000000C8" w:rsidRDefault="000000C8" w:rsidP="00974A85">
      <w:pPr>
        <w:numPr>
          <w:ilvl w:val="0"/>
          <w:numId w:val="1"/>
        </w:numPr>
        <w:spacing w:before="100" w:beforeAutospacing="1" w:after="100" w:afterAutospacing="1"/>
        <w:jc w:val="both"/>
        <w:rPr>
          <w:sz w:val="24"/>
          <w:szCs w:val="24"/>
        </w:rPr>
      </w:pPr>
      <w:r>
        <w:t>Reaction of the Earth system to the Sun and the solar wind</w:t>
      </w:r>
    </w:p>
    <w:p w:rsidR="000000C8" w:rsidRPr="007E1908" w:rsidRDefault="000000C8" w:rsidP="00455F5D">
      <w:pPr>
        <w:numPr>
          <w:ilvl w:val="0"/>
          <w:numId w:val="1"/>
        </w:numPr>
        <w:spacing w:before="100" w:beforeAutospacing="1" w:after="100" w:afterAutospacing="1"/>
        <w:jc w:val="both"/>
        <w:rPr>
          <w:sz w:val="24"/>
          <w:szCs w:val="24"/>
        </w:rPr>
      </w:pPr>
      <w:r>
        <w:t>Recent research in space weather science and applications</w:t>
      </w:r>
    </w:p>
    <w:p w:rsidR="000000C8" w:rsidRDefault="000000C8" w:rsidP="0085060C">
      <w:pPr>
        <w:spacing w:before="100" w:beforeAutospacing="1" w:after="100" w:afterAutospacing="1"/>
        <w:jc w:val="both"/>
        <w:rPr>
          <w:sz w:val="24"/>
        </w:rPr>
      </w:pPr>
      <w:r w:rsidRPr="00AB589E">
        <w:rPr>
          <w:sz w:val="24"/>
        </w:rPr>
        <w:t>This site provides information about the contents of the scientific program, logistics, abstract submission, and registration.</w:t>
      </w:r>
    </w:p>
    <w:p w:rsidR="000000C8" w:rsidRPr="00007769" w:rsidRDefault="000000C8" w:rsidP="00007769">
      <w:pPr>
        <w:rPr>
          <w:sz w:val="24"/>
          <w:szCs w:val="24"/>
        </w:rPr>
      </w:pPr>
      <w:r w:rsidRPr="00E05F78">
        <w:rPr>
          <w:b/>
          <w:sz w:val="28"/>
          <w:szCs w:val="28"/>
        </w:rPr>
        <w:t>Contact Us:</w:t>
      </w:r>
      <w:r w:rsidRPr="00C637E9">
        <w:rPr>
          <w:sz w:val="24"/>
          <w:szCs w:val="24"/>
        </w:rPr>
        <w:t xml:space="preserve"> (</w:t>
      </w:r>
      <w:hyperlink r:id="rId6" w:history="1">
        <w:r>
          <w:rPr>
            <w:rStyle w:val="Hyperlink"/>
            <w:sz w:val="24"/>
            <w:szCs w:val="24"/>
          </w:rPr>
          <w:t>isroses@lanl.gov</w:t>
        </w:r>
      </w:hyperlink>
      <w:r w:rsidRPr="00C637E9">
        <w:rPr>
          <w:sz w:val="24"/>
          <w:szCs w:val="24"/>
        </w:rPr>
        <w:t>)</w:t>
      </w:r>
    </w:p>
    <w:p w:rsidR="000000C8" w:rsidRDefault="000000C8" w:rsidP="00007769">
      <w:pPr>
        <w:rPr>
          <w:sz w:val="24"/>
          <w:szCs w:val="24"/>
        </w:rPr>
      </w:pPr>
      <w:r w:rsidRPr="00C637E9">
        <w:rPr>
          <w:sz w:val="24"/>
          <w:szCs w:val="24"/>
        </w:rPr>
        <w:t>If you wish to be added to our mailing list please send your name and e-mail address.</w:t>
      </w:r>
    </w:p>
    <w:p w:rsidR="000000C8" w:rsidRPr="00530BC8" w:rsidRDefault="000000C8" w:rsidP="006E41A8">
      <w:pPr>
        <w:jc w:val="center"/>
        <w:rPr>
          <w:b/>
          <w:sz w:val="28"/>
          <w:szCs w:val="28"/>
          <w:u w:val="single"/>
        </w:rPr>
      </w:pPr>
      <w:r>
        <w:rPr>
          <w:sz w:val="24"/>
          <w:szCs w:val="24"/>
        </w:rPr>
        <w:br w:type="page"/>
      </w:r>
      <w:r w:rsidRPr="00C637E9">
        <w:rPr>
          <w:b/>
          <w:sz w:val="28"/>
          <w:szCs w:val="28"/>
          <w:u w:val="single"/>
        </w:rPr>
        <w:t>Organizers</w:t>
      </w:r>
    </w:p>
    <w:p w:rsidR="000000C8" w:rsidRPr="00E05F78" w:rsidRDefault="000000C8" w:rsidP="006E41A8">
      <w:pPr>
        <w:spacing w:before="120" w:after="120"/>
        <w:rPr>
          <w:b/>
          <w:sz w:val="28"/>
          <w:szCs w:val="28"/>
        </w:rPr>
      </w:pPr>
      <w:r w:rsidRPr="00E05F78">
        <w:rPr>
          <w:b/>
          <w:sz w:val="28"/>
          <w:szCs w:val="28"/>
        </w:rPr>
        <w:t>Conveners of ISROSES III:</w:t>
      </w:r>
    </w:p>
    <w:p w:rsidR="000000C8" w:rsidRPr="00530BC8" w:rsidRDefault="000000C8" w:rsidP="00E97346">
      <w:pPr>
        <w:numPr>
          <w:ilvl w:val="0"/>
          <w:numId w:val="3"/>
        </w:numPr>
        <w:spacing w:after="0"/>
        <w:ind w:left="714" w:hanging="357"/>
        <w:rPr>
          <w:sz w:val="24"/>
          <w:szCs w:val="24"/>
        </w:rPr>
      </w:pPr>
      <w:r w:rsidRPr="00C637E9">
        <w:rPr>
          <w:sz w:val="24"/>
          <w:szCs w:val="24"/>
        </w:rPr>
        <w:t>Vania Jordanova, Los Alamos National Laboratory, Los Alamos, NM, USA</w:t>
      </w:r>
    </w:p>
    <w:p w:rsidR="000000C8" w:rsidRPr="00650641" w:rsidRDefault="000000C8" w:rsidP="00650641">
      <w:pPr>
        <w:numPr>
          <w:ilvl w:val="0"/>
          <w:numId w:val="3"/>
        </w:numPr>
        <w:spacing w:after="0"/>
        <w:ind w:left="714" w:hanging="357"/>
        <w:rPr>
          <w:sz w:val="24"/>
          <w:szCs w:val="24"/>
        </w:rPr>
      </w:pPr>
      <w:r w:rsidRPr="00C637E9">
        <w:rPr>
          <w:sz w:val="24"/>
          <w:szCs w:val="24"/>
        </w:rPr>
        <w:t>Joe Borovsky</w:t>
      </w:r>
      <w:r>
        <w:rPr>
          <w:sz w:val="24"/>
          <w:szCs w:val="24"/>
        </w:rPr>
        <w:t>, Space Science Institute, Boulder, CO</w:t>
      </w:r>
      <w:r w:rsidRPr="00C637E9">
        <w:rPr>
          <w:sz w:val="24"/>
          <w:szCs w:val="24"/>
        </w:rPr>
        <w:t>, USA</w:t>
      </w:r>
    </w:p>
    <w:p w:rsidR="000000C8" w:rsidRPr="00E05F78" w:rsidRDefault="000000C8" w:rsidP="006E41A8">
      <w:pPr>
        <w:spacing w:before="120" w:after="120"/>
        <w:rPr>
          <w:b/>
          <w:sz w:val="28"/>
          <w:szCs w:val="28"/>
        </w:rPr>
      </w:pPr>
      <w:r>
        <w:rPr>
          <w:b/>
          <w:sz w:val="28"/>
          <w:szCs w:val="28"/>
        </w:rPr>
        <w:t>Program</w:t>
      </w:r>
      <w:r w:rsidRPr="00E05F78">
        <w:rPr>
          <w:b/>
          <w:sz w:val="28"/>
          <w:szCs w:val="28"/>
        </w:rPr>
        <w:t xml:space="preserve"> Committee:</w:t>
      </w:r>
    </w:p>
    <w:p w:rsidR="000000C8" w:rsidRDefault="000000C8" w:rsidP="00EB44EE">
      <w:pPr>
        <w:pStyle w:val="BodyTextIndent"/>
        <w:numPr>
          <w:ilvl w:val="0"/>
          <w:numId w:val="4"/>
        </w:numPr>
        <w:rPr>
          <w:sz w:val="24"/>
          <w:szCs w:val="24"/>
        </w:rPr>
      </w:pPr>
      <w:r>
        <w:rPr>
          <w:sz w:val="24"/>
          <w:szCs w:val="24"/>
        </w:rPr>
        <w:t>Gian Luca Delzanno, Los Alamos National Laboratory, Los Alamos, NM, USA</w:t>
      </w:r>
    </w:p>
    <w:p w:rsidR="000000C8" w:rsidRDefault="000000C8" w:rsidP="00C40329">
      <w:pPr>
        <w:pStyle w:val="BodyTextIndent"/>
        <w:numPr>
          <w:ilvl w:val="0"/>
          <w:numId w:val="4"/>
        </w:numPr>
        <w:rPr>
          <w:sz w:val="24"/>
          <w:szCs w:val="24"/>
        </w:rPr>
      </w:pPr>
      <w:r>
        <w:rPr>
          <w:sz w:val="24"/>
          <w:szCs w:val="24"/>
        </w:rPr>
        <w:t xml:space="preserve">Michael Denton, </w:t>
      </w:r>
      <w:r w:rsidRPr="00C40329">
        <w:rPr>
          <w:sz w:val="24"/>
          <w:szCs w:val="24"/>
        </w:rPr>
        <w:t>Space Science Institute, Boulder, CO, USA</w:t>
      </w:r>
    </w:p>
    <w:p w:rsidR="000000C8" w:rsidRPr="00EB44EE" w:rsidRDefault="000000C8" w:rsidP="00C40329">
      <w:pPr>
        <w:pStyle w:val="BodyTextIndent"/>
        <w:numPr>
          <w:ilvl w:val="0"/>
          <w:numId w:val="4"/>
        </w:numPr>
        <w:rPr>
          <w:sz w:val="24"/>
          <w:szCs w:val="24"/>
        </w:rPr>
      </w:pPr>
      <w:r w:rsidRPr="00C40329">
        <w:rPr>
          <w:sz w:val="24"/>
          <w:szCs w:val="24"/>
        </w:rPr>
        <w:t>Katya Georgieva</w:t>
      </w:r>
      <w:r>
        <w:rPr>
          <w:sz w:val="24"/>
          <w:szCs w:val="24"/>
        </w:rPr>
        <w:t>, Bulgarian Academy of Sciences, Sofia, Bulgaria</w:t>
      </w:r>
    </w:p>
    <w:p w:rsidR="000000C8" w:rsidRDefault="000000C8" w:rsidP="004B3E9D">
      <w:pPr>
        <w:pStyle w:val="BodyTextIndent"/>
        <w:numPr>
          <w:ilvl w:val="0"/>
          <w:numId w:val="4"/>
        </w:numPr>
        <w:rPr>
          <w:sz w:val="24"/>
          <w:szCs w:val="24"/>
        </w:rPr>
      </w:pPr>
      <w:r w:rsidRPr="00C637E9">
        <w:rPr>
          <w:sz w:val="24"/>
          <w:szCs w:val="24"/>
        </w:rPr>
        <w:t>Jerry Goldstein, Southwest Research Institute, San Antonio, TX, USA</w:t>
      </w:r>
    </w:p>
    <w:p w:rsidR="000000C8" w:rsidRPr="00530BC8" w:rsidRDefault="000000C8" w:rsidP="004B3E9D">
      <w:pPr>
        <w:pStyle w:val="BodyTextIndent"/>
        <w:numPr>
          <w:ilvl w:val="0"/>
          <w:numId w:val="4"/>
        </w:numPr>
        <w:rPr>
          <w:sz w:val="24"/>
          <w:szCs w:val="24"/>
        </w:rPr>
      </w:pPr>
      <w:r>
        <w:rPr>
          <w:sz w:val="24"/>
          <w:szCs w:val="24"/>
        </w:rPr>
        <w:t>Richard Horne, British Antarctic Survey, Cambridge, UK</w:t>
      </w:r>
    </w:p>
    <w:p w:rsidR="000000C8" w:rsidRPr="00530BC8" w:rsidRDefault="000000C8" w:rsidP="004B3E9D">
      <w:pPr>
        <w:pStyle w:val="BodyTextIndent"/>
        <w:numPr>
          <w:ilvl w:val="0"/>
          <w:numId w:val="4"/>
        </w:numPr>
        <w:rPr>
          <w:sz w:val="24"/>
          <w:szCs w:val="24"/>
        </w:rPr>
      </w:pPr>
      <w:r w:rsidRPr="00C637E9">
        <w:rPr>
          <w:sz w:val="24"/>
          <w:szCs w:val="24"/>
        </w:rPr>
        <w:t>Craig Kletzing, University of Iowa, Iowa City, IA, USA</w:t>
      </w:r>
    </w:p>
    <w:p w:rsidR="000000C8" w:rsidRPr="00EB44EE" w:rsidRDefault="000000C8" w:rsidP="00EB44EE">
      <w:pPr>
        <w:pStyle w:val="BodyTextIndent"/>
        <w:numPr>
          <w:ilvl w:val="0"/>
          <w:numId w:val="4"/>
        </w:numPr>
        <w:rPr>
          <w:sz w:val="24"/>
          <w:szCs w:val="24"/>
        </w:rPr>
      </w:pPr>
      <w:r w:rsidRPr="00C637E9">
        <w:rPr>
          <w:sz w:val="24"/>
          <w:szCs w:val="24"/>
        </w:rPr>
        <w:t>Benoit Lavraud, CESR/CNRS, Toulouse, France</w:t>
      </w:r>
    </w:p>
    <w:p w:rsidR="000000C8" w:rsidRPr="00530BC8" w:rsidRDefault="000000C8" w:rsidP="006F24B7">
      <w:pPr>
        <w:pStyle w:val="BodyTextIndent"/>
        <w:numPr>
          <w:ilvl w:val="0"/>
          <w:numId w:val="4"/>
        </w:numPr>
        <w:rPr>
          <w:sz w:val="24"/>
          <w:szCs w:val="24"/>
        </w:rPr>
      </w:pPr>
      <w:r w:rsidRPr="00C637E9">
        <w:rPr>
          <w:sz w:val="24"/>
          <w:szCs w:val="24"/>
        </w:rPr>
        <w:t>Yoshizumi</w:t>
      </w:r>
      <w:r>
        <w:rPr>
          <w:sz w:val="24"/>
          <w:szCs w:val="24"/>
        </w:rPr>
        <w:t xml:space="preserve"> Miyoshi, </w:t>
      </w:r>
      <w:r w:rsidRPr="006F24B7">
        <w:rPr>
          <w:sz w:val="24"/>
          <w:szCs w:val="24"/>
        </w:rPr>
        <w:t xml:space="preserve">STEL, </w:t>
      </w:r>
      <w:r>
        <w:rPr>
          <w:sz w:val="24"/>
          <w:szCs w:val="24"/>
        </w:rPr>
        <w:t xml:space="preserve">Nagoya University, </w:t>
      </w:r>
      <w:r w:rsidRPr="00C637E9">
        <w:rPr>
          <w:sz w:val="24"/>
          <w:szCs w:val="24"/>
        </w:rPr>
        <w:t>Nagoya, Japan</w:t>
      </w:r>
    </w:p>
    <w:p w:rsidR="000000C8" w:rsidRPr="00650641" w:rsidRDefault="000000C8" w:rsidP="00650641">
      <w:pPr>
        <w:pStyle w:val="BodyTextIndent"/>
        <w:numPr>
          <w:ilvl w:val="0"/>
          <w:numId w:val="4"/>
        </w:numPr>
        <w:rPr>
          <w:sz w:val="24"/>
          <w:szCs w:val="24"/>
        </w:rPr>
      </w:pPr>
      <w:r w:rsidRPr="00C40329">
        <w:rPr>
          <w:sz w:val="24"/>
          <w:szCs w:val="24"/>
        </w:rPr>
        <w:t>David Sibeck</w:t>
      </w:r>
      <w:r>
        <w:rPr>
          <w:sz w:val="24"/>
          <w:szCs w:val="24"/>
        </w:rPr>
        <w:t>, NASA Goddard Space Flight Center, Greenbelt, MD, USA</w:t>
      </w:r>
    </w:p>
    <w:p w:rsidR="000000C8" w:rsidRPr="00E05F78" w:rsidRDefault="000000C8" w:rsidP="00E97346">
      <w:pPr>
        <w:spacing w:before="120" w:after="120"/>
        <w:rPr>
          <w:b/>
          <w:sz w:val="28"/>
          <w:szCs w:val="28"/>
        </w:rPr>
      </w:pPr>
      <w:r w:rsidRPr="00E05F78">
        <w:rPr>
          <w:b/>
          <w:sz w:val="28"/>
          <w:szCs w:val="28"/>
        </w:rPr>
        <w:t>Organizing Committee:</w:t>
      </w:r>
    </w:p>
    <w:p w:rsidR="000000C8" w:rsidRPr="00530BC8" w:rsidRDefault="000000C8" w:rsidP="004B3E9D">
      <w:pPr>
        <w:pStyle w:val="BodyTextIndent"/>
        <w:numPr>
          <w:ilvl w:val="0"/>
          <w:numId w:val="6"/>
        </w:numPr>
        <w:ind w:left="720"/>
        <w:rPr>
          <w:sz w:val="24"/>
          <w:szCs w:val="24"/>
        </w:rPr>
      </w:pPr>
      <w:r w:rsidRPr="00C637E9">
        <w:rPr>
          <w:sz w:val="24"/>
          <w:szCs w:val="24"/>
        </w:rPr>
        <w:t>Ventzislav Rusan</w:t>
      </w:r>
      <w:r>
        <w:rPr>
          <w:sz w:val="24"/>
          <w:szCs w:val="24"/>
        </w:rPr>
        <w:t xml:space="preserve">ov (Chair), </w:t>
      </w:r>
      <w:r w:rsidRPr="00C637E9">
        <w:rPr>
          <w:sz w:val="24"/>
          <w:szCs w:val="24"/>
        </w:rPr>
        <w:t>Sofia University</w:t>
      </w:r>
      <w:r>
        <w:rPr>
          <w:sz w:val="24"/>
          <w:szCs w:val="24"/>
        </w:rPr>
        <w:t>, Sofia, Bulgaria</w:t>
      </w:r>
    </w:p>
    <w:p w:rsidR="000000C8" w:rsidRPr="00530BC8" w:rsidRDefault="000000C8" w:rsidP="004B3E9D">
      <w:pPr>
        <w:pStyle w:val="BodyTextIndent"/>
        <w:numPr>
          <w:ilvl w:val="0"/>
          <w:numId w:val="6"/>
        </w:numPr>
        <w:ind w:left="720"/>
        <w:rPr>
          <w:sz w:val="24"/>
          <w:szCs w:val="24"/>
        </w:rPr>
      </w:pPr>
      <w:r w:rsidRPr="00C637E9">
        <w:rPr>
          <w:sz w:val="24"/>
          <w:szCs w:val="24"/>
        </w:rPr>
        <w:t>Valentin Jordanov (Co-Chair), Yantel LLC</w:t>
      </w:r>
      <w:r>
        <w:rPr>
          <w:sz w:val="24"/>
          <w:szCs w:val="24"/>
        </w:rPr>
        <w:t>, Santa Fe, NM, USA</w:t>
      </w:r>
    </w:p>
    <w:p w:rsidR="000000C8" w:rsidRDefault="000000C8" w:rsidP="00895F47">
      <w:pPr>
        <w:pStyle w:val="BodyTextIndent"/>
        <w:numPr>
          <w:ilvl w:val="0"/>
          <w:numId w:val="6"/>
        </w:numPr>
        <w:ind w:left="720"/>
        <w:rPr>
          <w:sz w:val="24"/>
          <w:szCs w:val="24"/>
        </w:rPr>
      </w:pPr>
      <w:r>
        <w:rPr>
          <w:sz w:val="24"/>
          <w:szCs w:val="24"/>
        </w:rPr>
        <w:t xml:space="preserve">Maya Gaydarova, </w:t>
      </w:r>
      <w:r w:rsidRPr="00C637E9">
        <w:rPr>
          <w:sz w:val="24"/>
          <w:szCs w:val="24"/>
        </w:rPr>
        <w:t>Sofia University</w:t>
      </w:r>
      <w:r>
        <w:rPr>
          <w:sz w:val="24"/>
          <w:szCs w:val="24"/>
        </w:rPr>
        <w:t>, Sofia, Bulgaria</w:t>
      </w:r>
    </w:p>
    <w:p w:rsidR="000000C8" w:rsidRPr="00530BC8" w:rsidRDefault="000000C8" w:rsidP="00895F47">
      <w:pPr>
        <w:pStyle w:val="BodyTextIndent"/>
        <w:numPr>
          <w:ilvl w:val="0"/>
          <w:numId w:val="6"/>
        </w:numPr>
        <w:ind w:left="720"/>
        <w:rPr>
          <w:sz w:val="24"/>
          <w:szCs w:val="24"/>
        </w:rPr>
      </w:pPr>
      <w:r w:rsidRPr="008C50DD">
        <w:rPr>
          <w:sz w:val="24"/>
          <w:szCs w:val="24"/>
        </w:rPr>
        <w:t>Kamen Kozarev</w:t>
      </w:r>
      <w:r>
        <w:rPr>
          <w:sz w:val="24"/>
          <w:szCs w:val="24"/>
        </w:rPr>
        <w:t xml:space="preserve">, </w:t>
      </w:r>
      <w:r w:rsidRPr="00D87730">
        <w:rPr>
          <w:sz w:val="24"/>
          <w:szCs w:val="24"/>
        </w:rPr>
        <w:t>Smithsonian Astrophysical Observatory</w:t>
      </w:r>
      <w:r>
        <w:rPr>
          <w:sz w:val="24"/>
          <w:szCs w:val="24"/>
        </w:rPr>
        <w:t>, Cambridge,</w:t>
      </w:r>
      <w:r w:rsidRPr="00D87730">
        <w:rPr>
          <w:sz w:val="24"/>
          <w:szCs w:val="24"/>
        </w:rPr>
        <w:t xml:space="preserve"> </w:t>
      </w:r>
      <w:r>
        <w:rPr>
          <w:sz w:val="24"/>
          <w:szCs w:val="24"/>
        </w:rPr>
        <w:t>USA</w:t>
      </w:r>
    </w:p>
    <w:p w:rsidR="000000C8" w:rsidRPr="00530BC8" w:rsidRDefault="000000C8" w:rsidP="004B3E9D">
      <w:pPr>
        <w:pStyle w:val="BodyTextIndent"/>
        <w:numPr>
          <w:ilvl w:val="0"/>
          <w:numId w:val="6"/>
        </w:numPr>
        <w:ind w:left="720"/>
        <w:rPr>
          <w:sz w:val="24"/>
          <w:szCs w:val="24"/>
        </w:rPr>
      </w:pPr>
      <w:r w:rsidRPr="00C637E9">
        <w:rPr>
          <w:sz w:val="24"/>
          <w:szCs w:val="24"/>
        </w:rPr>
        <w:t>Petko</w:t>
      </w:r>
      <w:r>
        <w:rPr>
          <w:sz w:val="24"/>
          <w:szCs w:val="24"/>
        </w:rPr>
        <w:t xml:space="preserve"> Nedialkov, </w:t>
      </w:r>
      <w:r w:rsidRPr="00C637E9">
        <w:rPr>
          <w:sz w:val="24"/>
          <w:szCs w:val="24"/>
        </w:rPr>
        <w:t>Sofia University</w:t>
      </w:r>
      <w:r>
        <w:rPr>
          <w:sz w:val="24"/>
          <w:szCs w:val="24"/>
        </w:rPr>
        <w:t>, Sofia, Bulgaria</w:t>
      </w:r>
    </w:p>
    <w:p w:rsidR="000000C8" w:rsidRDefault="000000C8" w:rsidP="004B3E9D">
      <w:pPr>
        <w:pStyle w:val="BodyTextIndent"/>
        <w:numPr>
          <w:ilvl w:val="0"/>
          <w:numId w:val="6"/>
        </w:numPr>
        <w:ind w:left="720"/>
        <w:rPr>
          <w:sz w:val="24"/>
          <w:szCs w:val="24"/>
        </w:rPr>
      </w:pPr>
      <w:r>
        <w:rPr>
          <w:sz w:val="24"/>
          <w:szCs w:val="24"/>
        </w:rPr>
        <w:t>Ivanka</w:t>
      </w:r>
      <w:r w:rsidRPr="00C637E9">
        <w:rPr>
          <w:sz w:val="24"/>
          <w:szCs w:val="24"/>
        </w:rPr>
        <w:t xml:space="preserve"> S</w:t>
      </w:r>
      <w:r>
        <w:rPr>
          <w:sz w:val="24"/>
          <w:szCs w:val="24"/>
        </w:rPr>
        <w:t xml:space="preserve">tateva, </w:t>
      </w:r>
      <w:r w:rsidRPr="00C637E9">
        <w:rPr>
          <w:sz w:val="24"/>
          <w:szCs w:val="24"/>
        </w:rPr>
        <w:t>Bulgarian Academy of Sciences</w:t>
      </w:r>
      <w:r>
        <w:rPr>
          <w:sz w:val="24"/>
          <w:szCs w:val="24"/>
        </w:rPr>
        <w:t>, Sofia, Bulgaria</w:t>
      </w:r>
    </w:p>
    <w:p w:rsidR="000000C8" w:rsidRDefault="000000C8" w:rsidP="00650641">
      <w:pPr>
        <w:pStyle w:val="BodyTextIndent"/>
        <w:numPr>
          <w:ilvl w:val="0"/>
          <w:numId w:val="6"/>
        </w:numPr>
        <w:ind w:left="720"/>
        <w:rPr>
          <w:sz w:val="24"/>
          <w:szCs w:val="24"/>
        </w:rPr>
      </w:pPr>
      <w:r>
        <w:rPr>
          <w:sz w:val="24"/>
          <w:szCs w:val="24"/>
        </w:rPr>
        <w:t>Velimir Vesselinov, Los Alamos National Laboratory, Los Alamos, NM, USA</w:t>
      </w:r>
    </w:p>
    <w:p w:rsidR="000000C8" w:rsidRPr="00650641" w:rsidRDefault="000000C8" w:rsidP="004F7FE9">
      <w:pPr>
        <w:pStyle w:val="BodyTextIndent"/>
        <w:ind w:left="720"/>
        <w:rPr>
          <w:sz w:val="24"/>
          <w:szCs w:val="24"/>
        </w:rPr>
      </w:pPr>
    </w:p>
    <w:p w:rsidR="000000C8" w:rsidRPr="00530BC8" w:rsidRDefault="000000C8" w:rsidP="00D50065">
      <w:pPr>
        <w:jc w:val="center"/>
        <w:rPr>
          <w:b/>
          <w:sz w:val="28"/>
          <w:szCs w:val="28"/>
          <w:u w:val="single"/>
        </w:rPr>
      </w:pPr>
      <w:r>
        <w:rPr>
          <w:sz w:val="24"/>
          <w:szCs w:val="24"/>
        </w:rPr>
        <w:br w:type="page"/>
      </w:r>
      <w:r w:rsidRPr="00C637E9">
        <w:rPr>
          <w:b/>
          <w:sz w:val="28"/>
          <w:szCs w:val="28"/>
          <w:u w:val="single"/>
        </w:rPr>
        <w:t>Lodging</w:t>
      </w:r>
    </w:p>
    <w:p w:rsidR="000000C8" w:rsidRPr="00147FBA" w:rsidRDefault="000000C8">
      <w:r>
        <w:rPr>
          <w:sz w:val="24"/>
        </w:rPr>
        <w:t xml:space="preserve">The symposium will be held in the five-star </w:t>
      </w:r>
      <w:r w:rsidRPr="00A04597">
        <w:rPr>
          <w:b/>
          <w:sz w:val="24"/>
        </w:rPr>
        <w:t>Hotel International</w:t>
      </w:r>
      <w:r w:rsidRPr="00A04597">
        <w:rPr>
          <w:sz w:val="24"/>
        </w:rPr>
        <w:t xml:space="preserve"> </w:t>
      </w:r>
      <w:r>
        <w:rPr>
          <w:sz w:val="24"/>
        </w:rPr>
        <w:t>(</w:t>
      </w:r>
      <w:r w:rsidRPr="00147FBA">
        <w:rPr>
          <w:sz w:val="24"/>
        </w:rPr>
        <w:t>http://www.hotelcasinointernational.com/en/meetings-conferences</w:t>
      </w:r>
      <w:r>
        <w:rPr>
          <w:sz w:val="24"/>
        </w:rPr>
        <w:t xml:space="preserve">) </w:t>
      </w:r>
      <w:r w:rsidRPr="00A04597">
        <w:rPr>
          <w:sz w:val="24"/>
        </w:rPr>
        <w:t>at Golden Sands, a resort at the Black Sea situat</w:t>
      </w:r>
      <w:r>
        <w:rPr>
          <w:sz w:val="24"/>
        </w:rPr>
        <w:t>ed at</w:t>
      </w:r>
      <w:r w:rsidRPr="00A04597">
        <w:rPr>
          <w:sz w:val="24"/>
        </w:rPr>
        <w:t xml:space="preserve"> 17</w:t>
      </w:r>
      <w:r>
        <w:rPr>
          <w:sz w:val="24"/>
        </w:rPr>
        <w:t xml:space="preserve"> </w:t>
      </w:r>
      <w:r w:rsidRPr="00A04597">
        <w:rPr>
          <w:sz w:val="24"/>
        </w:rPr>
        <w:t>km from the</w:t>
      </w:r>
      <w:r>
        <w:rPr>
          <w:sz w:val="24"/>
        </w:rPr>
        <w:t xml:space="preserve"> city of Varna, </w:t>
      </w:r>
      <w:r w:rsidRPr="00A04597">
        <w:rPr>
          <w:sz w:val="24"/>
        </w:rPr>
        <w:t>recently renovated with conference facilities</w:t>
      </w:r>
      <w:r>
        <w:rPr>
          <w:sz w:val="24"/>
        </w:rPr>
        <w:t xml:space="preserve">. The all-season hotel is a preferred venue for international conferences due to its cost-effective high quality service and state-of-the-art meeting facilities.  </w:t>
      </w:r>
    </w:p>
    <w:p w:rsidR="000000C8" w:rsidRDefault="000000C8">
      <w:pPr>
        <w:rPr>
          <w:sz w:val="24"/>
        </w:rPr>
      </w:pPr>
      <w:r>
        <w:rPr>
          <w:sz w:val="24"/>
        </w:rPr>
        <w:t>Special room rates and availability will be posted soon.</w:t>
      </w:r>
    </w:p>
    <w:p w:rsidR="000000C8" w:rsidRPr="00104133" w:rsidRDefault="000000C8" w:rsidP="00104133">
      <w:pPr>
        <w:pStyle w:val="Heading1"/>
        <w:jc w:val="center"/>
        <w:rPr>
          <w:rFonts w:ascii="Calibri" w:hAnsi="Calibri" w:cs="Calibri"/>
          <w:sz w:val="28"/>
          <w:szCs w:val="28"/>
          <w:u w:val="single"/>
        </w:rPr>
      </w:pPr>
      <w:r>
        <w:rPr>
          <w:rFonts w:ascii="Calibri" w:hAnsi="Calibri" w:cs="Calibri"/>
          <w:sz w:val="24"/>
          <w:szCs w:val="24"/>
        </w:rPr>
        <w:br w:type="page"/>
      </w:r>
      <w:r w:rsidRPr="00104133">
        <w:rPr>
          <w:rFonts w:ascii="Calibri" w:hAnsi="Calibri" w:cs="Calibri"/>
          <w:sz w:val="28"/>
          <w:szCs w:val="28"/>
          <w:u w:val="single"/>
        </w:rPr>
        <w:t>Registration</w:t>
      </w:r>
    </w:p>
    <w:p w:rsidR="000000C8" w:rsidRDefault="000000C8">
      <w:pPr>
        <w:rPr>
          <w:rFonts w:cs="Calibri"/>
          <w:sz w:val="24"/>
          <w:szCs w:val="24"/>
        </w:rPr>
      </w:pPr>
    </w:p>
    <w:p w:rsidR="000000C8" w:rsidRPr="00D31110" w:rsidRDefault="000000C8">
      <w:pPr>
        <w:rPr>
          <w:sz w:val="28"/>
          <w:szCs w:val="28"/>
        </w:rPr>
      </w:pPr>
      <w:r w:rsidRPr="00613E37">
        <w:rPr>
          <w:rFonts w:cs="Calibri"/>
          <w:sz w:val="24"/>
          <w:szCs w:val="24"/>
        </w:rPr>
        <w:t xml:space="preserve">Payment of registration fees is required prior to program attendance. </w:t>
      </w:r>
      <w:r w:rsidRPr="00313762">
        <w:rPr>
          <w:rFonts w:cs="Calibri"/>
          <w:sz w:val="24"/>
          <w:szCs w:val="24"/>
        </w:rPr>
        <w:t>Please register early as this will facilitate the organization of the meeting.</w:t>
      </w:r>
      <w:r w:rsidRPr="00613E37">
        <w:rPr>
          <w:rFonts w:cs="Calibri"/>
          <w:sz w:val="24"/>
          <w:szCs w:val="24"/>
        </w:rPr>
        <w:t xml:space="preserve"> Registration confirmation is subject to payment being received. Once payment is received, an e-mail confirmation will be sent. Additionally, all registrants will </w:t>
      </w:r>
      <w:r>
        <w:rPr>
          <w:rFonts w:cs="Calibri"/>
          <w:sz w:val="24"/>
          <w:szCs w:val="24"/>
        </w:rPr>
        <w:t>get</w:t>
      </w:r>
      <w:r w:rsidRPr="00613E37">
        <w:rPr>
          <w:rFonts w:cs="Calibri"/>
          <w:sz w:val="24"/>
          <w:szCs w:val="24"/>
        </w:rPr>
        <w:t xml:space="preserve"> a receipt when they check-in before the meeting.</w:t>
      </w:r>
    </w:p>
    <w:p w:rsidR="000000C8" w:rsidRPr="00BF5373" w:rsidRDefault="000000C8">
      <w:pPr>
        <w:rPr>
          <w:sz w:val="24"/>
          <w:szCs w:val="24"/>
        </w:rPr>
      </w:pPr>
      <w:r w:rsidRPr="00EE4B6C">
        <w:rPr>
          <w:sz w:val="24"/>
          <w:szCs w:val="24"/>
        </w:rPr>
        <w:t xml:space="preserve">The </w:t>
      </w:r>
      <w:r>
        <w:rPr>
          <w:sz w:val="24"/>
          <w:szCs w:val="24"/>
        </w:rPr>
        <w:t>early bird</w:t>
      </w:r>
      <w:r w:rsidRPr="00EE4B6C">
        <w:rPr>
          <w:sz w:val="24"/>
          <w:szCs w:val="24"/>
        </w:rPr>
        <w:t xml:space="preserve"> conference registration fee applies prior to </w:t>
      </w:r>
      <w:r w:rsidRPr="00313762">
        <w:rPr>
          <w:sz w:val="24"/>
          <w:szCs w:val="24"/>
        </w:rPr>
        <w:t>1 July 2016</w:t>
      </w:r>
      <w:r>
        <w:rPr>
          <w:sz w:val="24"/>
          <w:szCs w:val="24"/>
        </w:rPr>
        <w:t>; a regular</w:t>
      </w:r>
      <w:r w:rsidRPr="00EE4B6C">
        <w:rPr>
          <w:sz w:val="24"/>
          <w:szCs w:val="24"/>
        </w:rPr>
        <w:t xml:space="preserve"> fee will apply after 1</w:t>
      </w:r>
      <w:r>
        <w:rPr>
          <w:sz w:val="24"/>
          <w:szCs w:val="24"/>
        </w:rPr>
        <w:t xml:space="preserve"> July 2016</w:t>
      </w:r>
      <w:r w:rsidRPr="00EE4B6C">
        <w:rPr>
          <w:sz w:val="24"/>
          <w:szCs w:val="24"/>
        </w:rPr>
        <w:t>.</w:t>
      </w:r>
      <w:r w:rsidRPr="00613E37">
        <w:rPr>
          <w:sz w:val="24"/>
          <w:szCs w:val="24"/>
        </w:rPr>
        <w:t xml:space="preserve"> The registration fee includes participation at the meeting sessions, welcome reception, excursion</w:t>
      </w:r>
      <w:r w:rsidRPr="007E20FE">
        <w:rPr>
          <w:sz w:val="24"/>
          <w:szCs w:val="24"/>
        </w:rPr>
        <w:t>, dinner banquet, and morning and afternoon coffee breaks. Those who need a partial financial support are asked to send a one-page cover letter briefly stating motivation for application (research plan</w:t>
      </w:r>
      <w:r w:rsidRPr="003462C4">
        <w:rPr>
          <w:sz w:val="24"/>
          <w:szCs w:val="24"/>
        </w:rPr>
        <w:t xml:space="preserve">, importance of the participation for the future </w:t>
      </w:r>
      <w:r w:rsidRPr="003C5CFC">
        <w:rPr>
          <w:sz w:val="24"/>
          <w:szCs w:val="24"/>
        </w:rPr>
        <w:t>career, possible future cooperation) to the Conveners (</w:t>
      </w:r>
      <w:hyperlink r:id="rId7" w:history="1">
        <w:r w:rsidRPr="00EE4B6C">
          <w:rPr>
            <w:rStyle w:val="Hyperlink"/>
            <w:sz w:val="24"/>
            <w:szCs w:val="24"/>
          </w:rPr>
          <w:t>isroses@lanl.gov</w:t>
        </w:r>
      </w:hyperlink>
      <w:r w:rsidRPr="00EE4B6C">
        <w:rPr>
          <w:sz w:val="24"/>
          <w:szCs w:val="24"/>
        </w:rPr>
        <w:t>) of the symposium</w:t>
      </w:r>
      <w:r>
        <w:rPr>
          <w:sz w:val="24"/>
          <w:szCs w:val="24"/>
        </w:rPr>
        <w:t xml:space="preserve"> by 1</w:t>
      </w:r>
      <w:r w:rsidRPr="00EE4B6C">
        <w:rPr>
          <w:sz w:val="24"/>
          <w:szCs w:val="24"/>
        </w:rPr>
        <w:t xml:space="preserve"> </w:t>
      </w:r>
      <w:r w:rsidRPr="00613E37">
        <w:rPr>
          <w:sz w:val="24"/>
          <w:szCs w:val="24"/>
        </w:rPr>
        <w:t xml:space="preserve">June </w:t>
      </w:r>
      <w:r>
        <w:rPr>
          <w:sz w:val="24"/>
          <w:szCs w:val="24"/>
        </w:rPr>
        <w:t>2016</w:t>
      </w:r>
      <w:r w:rsidRPr="00613E37">
        <w:rPr>
          <w:sz w:val="24"/>
          <w:szCs w:val="24"/>
        </w:rPr>
        <w:t xml:space="preserve">. </w:t>
      </w:r>
      <w:r>
        <w:rPr>
          <w:sz w:val="24"/>
          <w:szCs w:val="24"/>
        </w:rPr>
        <w:t>Travel grants may</w:t>
      </w:r>
      <w:r w:rsidRPr="00613E37">
        <w:rPr>
          <w:sz w:val="24"/>
          <w:szCs w:val="24"/>
        </w:rPr>
        <w:t xml:space="preserve"> be available to a limited number of participants.</w:t>
      </w:r>
    </w:p>
    <w:p w:rsidR="000000C8" w:rsidRDefault="000000C8" w:rsidP="00D5416A">
      <w:pPr>
        <w:rPr>
          <w:sz w:val="24"/>
          <w:szCs w:val="24"/>
        </w:rPr>
      </w:pPr>
      <w:r>
        <w:rPr>
          <w:sz w:val="24"/>
          <w:szCs w:val="24"/>
        </w:rPr>
        <w:t>D</w:t>
      </w:r>
      <w:r w:rsidRPr="00D5416A">
        <w:rPr>
          <w:sz w:val="24"/>
          <w:szCs w:val="24"/>
        </w:rPr>
        <w:t>e</w:t>
      </w:r>
      <w:r>
        <w:rPr>
          <w:sz w:val="24"/>
          <w:szCs w:val="24"/>
        </w:rPr>
        <w:t>tails about how to register will be posted on 1 March 2016</w:t>
      </w:r>
      <w:r w:rsidRPr="00D5416A">
        <w:rPr>
          <w:sz w:val="24"/>
          <w:szCs w:val="24"/>
        </w:rPr>
        <w:t>.</w:t>
      </w:r>
    </w:p>
    <w:p w:rsidR="000000C8" w:rsidRDefault="000000C8" w:rsidP="00D5416A">
      <w:pPr>
        <w:rPr>
          <w:sz w:val="24"/>
          <w:szCs w:val="24"/>
        </w:rPr>
      </w:pPr>
    </w:p>
    <w:p w:rsidR="000000C8" w:rsidRPr="00142831" w:rsidRDefault="000000C8" w:rsidP="00015E21">
      <w:pPr>
        <w:jc w:val="center"/>
        <w:rPr>
          <w:b/>
          <w:sz w:val="28"/>
          <w:szCs w:val="28"/>
          <w:u w:val="single"/>
        </w:rPr>
      </w:pPr>
      <w:r>
        <w:rPr>
          <w:sz w:val="24"/>
          <w:szCs w:val="24"/>
        </w:rPr>
        <w:br w:type="page"/>
      </w:r>
      <w:r w:rsidRPr="00C637E9">
        <w:rPr>
          <w:b/>
          <w:sz w:val="28"/>
          <w:szCs w:val="28"/>
          <w:u w:val="single"/>
        </w:rPr>
        <w:t xml:space="preserve">Transportation </w:t>
      </w:r>
      <w:r>
        <w:rPr>
          <w:b/>
          <w:sz w:val="28"/>
          <w:szCs w:val="28"/>
          <w:u w:val="single"/>
        </w:rPr>
        <w:t>and Tours</w:t>
      </w:r>
    </w:p>
    <w:p w:rsidR="000000C8" w:rsidRDefault="000000C8">
      <w:pPr>
        <w:rPr>
          <w:sz w:val="24"/>
          <w:szCs w:val="24"/>
        </w:rPr>
      </w:pPr>
      <w:r w:rsidRPr="00DE74B3">
        <w:rPr>
          <w:rStyle w:val="Strong"/>
          <w:b w:val="0"/>
          <w:bCs/>
          <w:sz w:val="24"/>
          <w:szCs w:val="24"/>
        </w:rPr>
        <w:t>T</w:t>
      </w:r>
      <w:r w:rsidRPr="00DE74B3">
        <w:rPr>
          <w:sz w:val="24"/>
          <w:szCs w:val="24"/>
        </w:rPr>
        <w:t>he e</w:t>
      </w:r>
      <w:r>
        <w:rPr>
          <w:sz w:val="24"/>
          <w:szCs w:val="24"/>
        </w:rPr>
        <w:t xml:space="preserve">lite Bulgarian seaside </w:t>
      </w:r>
      <w:r w:rsidRPr="0054047C">
        <w:rPr>
          <w:sz w:val="24"/>
          <w:szCs w:val="24"/>
        </w:rPr>
        <w:t>resort</w:t>
      </w:r>
      <w:r>
        <w:rPr>
          <w:sz w:val="24"/>
          <w:szCs w:val="24"/>
        </w:rPr>
        <w:t xml:space="preserve"> </w:t>
      </w:r>
      <w:r>
        <w:rPr>
          <w:rStyle w:val="Strong"/>
          <w:bCs/>
          <w:sz w:val="24"/>
          <w:szCs w:val="24"/>
        </w:rPr>
        <w:t>Golden Sands</w:t>
      </w:r>
      <w:r w:rsidRPr="005E4CA1">
        <w:rPr>
          <w:sz w:val="24"/>
          <w:szCs w:val="24"/>
        </w:rPr>
        <w:t xml:space="preserve"> </w:t>
      </w:r>
      <w:r w:rsidRPr="004655F5">
        <w:rPr>
          <w:sz w:val="24"/>
          <w:szCs w:val="24"/>
        </w:rPr>
        <w:t>is only 17 km away from the biggest Black Sea city of Varna and there are regular busses to it. Golden Sands Resort is very popular with its long and wide fine-sanded beach stripe. The name of the resort comes from the magnificent golden sand, which covers the beaches, stretching 4 k</w:t>
      </w:r>
      <w:r>
        <w:rPr>
          <w:sz w:val="24"/>
          <w:szCs w:val="24"/>
        </w:rPr>
        <w:t xml:space="preserve">m along the seashore. </w:t>
      </w:r>
      <w:r w:rsidRPr="004655F5">
        <w:rPr>
          <w:sz w:val="24"/>
          <w:szCs w:val="24"/>
        </w:rPr>
        <w:t>For its pure and tiny sands and the hot mineral springs the resort is known as “The pearl of the Bulgarian Black Seaside”.</w:t>
      </w:r>
    </w:p>
    <w:p w:rsidR="000000C8" w:rsidRDefault="000000C8">
      <w:pPr>
        <w:rPr>
          <w:sz w:val="24"/>
          <w:szCs w:val="24"/>
        </w:rPr>
      </w:pPr>
      <w:r w:rsidRPr="005E4CA1">
        <w:rPr>
          <w:sz w:val="24"/>
          <w:szCs w:val="24"/>
        </w:rPr>
        <w:t>Informatio</w:t>
      </w:r>
      <w:r>
        <w:rPr>
          <w:sz w:val="24"/>
          <w:szCs w:val="24"/>
        </w:rPr>
        <w:t>n about hotel transfers from Varna</w:t>
      </w:r>
      <w:r w:rsidRPr="005E4CA1">
        <w:rPr>
          <w:sz w:val="24"/>
          <w:szCs w:val="24"/>
        </w:rPr>
        <w:t xml:space="preserve"> airport by bus or taxi</w:t>
      </w:r>
      <w:r>
        <w:rPr>
          <w:sz w:val="24"/>
          <w:szCs w:val="24"/>
        </w:rPr>
        <w:t xml:space="preserve"> will be posted </w:t>
      </w:r>
      <w:r w:rsidRPr="005E4CA1">
        <w:rPr>
          <w:sz w:val="24"/>
          <w:szCs w:val="24"/>
        </w:rPr>
        <w:t>soon.</w:t>
      </w:r>
    </w:p>
    <w:p w:rsidR="000000C8" w:rsidRDefault="000000C8">
      <w:pPr>
        <w:rPr>
          <w:sz w:val="24"/>
          <w:szCs w:val="24"/>
        </w:rPr>
      </w:pPr>
      <w:r w:rsidRPr="0054047C">
        <w:rPr>
          <w:sz w:val="24"/>
          <w:szCs w:val="24"/>
        </w:rPr>
        <w:t>There will be a pre-</w:t>
      </w:r>
      <w:r w:rsidRPr="008A4459">
        <w:rPr>
          <w:sz w:val="24"/>
          <w:szCs w:val="24"/>
        </w:rPr>
        <w:t>conference tour</w:t>
      </w:r>
      <w:r>
        <w:rPr>
          <w:sz w:val="24"/>
          <w:szCs w:val="24"/>
        </w:rPr>
        <w:t xml:space="preserve"> on 11 Sept 2016 and a post-conference tour on 17 Sept 2016. </w:t>
      </w:r>
      <w:r w:rsidRPr="0054047C">
        <w:rPr>
          <w:sz w:val="24"/>
          <w:szCs w:val="24"/>
        </w:rPr>
        <w:t>Information about the tours and booking will be available in mid-June.</w:t>
      </w:r>
      <w:r>
        <w:rPr>
          <w:sz w:val="24"/>
          <w:szCs w:val="24"/>
        </w:rPr>
        <w:t xml:space="preserve"> </w:t>
      </w:r>
      <w:r w:rsidRPr="0054047C">
        <w:rPr>
          <w:sz w:val="24"/>
          <w:szCs w:val="24"/>
        </w:rPr>
        <w:t xml:space="preserve">If you are interested in any of these tours, </w:t>
      </w:r>
      <w:r>
        <w:rPr>
          <w:sz w:val="24"/>
          <w:szCs w:val="24"/>
        </w:rPr>
        <w:t xml:space="preserve">please </w:t>
      </w:r>
      <w:r w:rsidRPr="0054047C">
        <w:rPr>
          <w:sz w:val="24"/>
          <w:szCs w:val="24"/>
        </w:rPr>
        <w:t>check the corresponding box when you register.</w:t>
      </w:r>
    </w:p>
    <w:p w:rsidR="000000C8" w:rsidRPr="0054047C" w:rsidRDefault="000000C8">
      <w:pPr>
        <w:rPr>
          <w:sz w:val="24"/>
          <w:szCs w:val="24"/>
        </w:rPr>
      </w:pPr>
    </w:p>
    <w:p w:rsidR="000000C8" w:rsidRPr="00153322" w:rsidRDefault="000000C8" w:rsidP="002640D9">
      <w:pPr>
        <w:jc w:val="center"/>
        <w:rPr>
          <w:b/>
          <w:sz w:val="28"/>
          <w:szCs w:val="28"/>
          <w:u w:val="single"/>
        </w:rPr>
      </w:pPr>
      <w:r>
        <w:rPr>
          <w:sz w:val="24"/>
          <w:szCs w:val="24"/>
        </w:rPr>
        <w:br w:type="page"/>
      </w:r>
      <w:r w:rsidRPr="00C637E9">
        <w:rPr>
          <w:b/>
          <w:sz w:val="28"/>
          <w:szCs w:val="28"/>
          <w:u w:val="single"/>
        </w:rPr>
        <w:t>Program</w:t>
      </w:r>
      <w:r>
        <w:rPr>
          <w:b/>
          <w:sz w:val="28"/>
          <w:szCs w:val="28"/>
          <w:u w:val="single"/>
        </w:rPr>
        <w:t xml:space="preserve"> and Abstracts</w:t>
      </w:r>
    </w:p>
    <w:p w:rsidR="000000C8" w:rsidRDefault="000000C8">
      <w:pPr>
        <w:rPr>
          <w:sz w:val="24"/>
          <w:szCs w:val="24"/>
        </w:rPr>
      </w:pPr>
      <w:r w:rsidRPr="00C637E9">
        <w:rPr>
          <w:sz w:val="24"/>
          <w:szCs w:val="24"/>
        </w:rPr>
        <w:t>The ISROSES-I</w:t>
      </w:r>
      <w:r>
        <w:rPr>
          <w:sz w:val="24"/>
          <w:szCs w:val="24"/>
        </w:rPr>
        <w:t>I</w:t>
      </w:r>
      <w:r w:rsidRPr="00C637E9">
        <w:rPr>
          <w:sz w:val="24"/>
          <w:szCs w:val="24"/>
        </w:rPr>
        <w:t>I primary</w:t>
      </w:r>
      <w:r>
        <w:rPr>
          <w:sz w:val="24"/>
          <w:szCs w:val="24"/>
        </w:rPr>
        <w:t xml:space="preserve"> dates are September 12-16, 2016</w:t>
      </w:r>
      <w:r w:rsidRPr="00C637E9">
        <w:rPr>
          <w:sz w:val="24"/>
          <w:szCs w:val="24"/>
        </w:rPr>
        <w:t xml:space="preserve"> (Monday through Friday). The symposium will include four full days of presentations and discussions, and one-day field trip.  </w:t>
      </w:r>
    </w:p>
    <w:p w:rsidR="000000C8" w:rsidRDefault="000000C8" w:rsidP="00B54423">
      <w:pPr>
        <w:rPr>
          <w:sz w:val="24"/>
          <w:szCs w:val="24"/>
        </w:rPr>
      </w:pPr>
      <w:r w:rsidRPr="00C637E9">
        <w:rPr>
          <w:sz w:val="24"/>
          <w:szCs w:val="24"/>
        </w:rPr>
        <w:t xml:space="preserve">Each day of the Symposium will be devoted to a primary </w:t>
      </w:r>
      <w:r w:rsidRPr="00F368E8">
        <w:rPr>
          <w:b/>
          <w:sz w:val="24"/>
          <w:szCs w:val="24"/>
        </w:rPr>
        <w:t>science topic</w:t>
      </w:r>
      <w:r w:rsidRPr="00C637E9">
        <w:rPr>
          <w:sz w:val="24"/>
          <w:szCs w:val="24"/>
        </w:rPr>
        <w:t xml:space="preserve">, including both the observational </w:t>
      </w:r>
      <w:r>
        <w:rPr>
          <w:sz w:val="24"/>
          <w:szCs w:val="24"/>
        </w:rPr>
        <w:t>and modeling aspects of it: (1) i</w:t>
      </w:r>
      <w:r w:rsidRPr="00B54423">
        <w:rPr>
          <w:sz w:val="24"/>
          <w:szCs w:val="24"/>
        </w:rPr>
        <w:t>nteractions and coup</w:t>
      </w:r>
      <w:r>
        <w:rPr>
          <w:sz w:val="24"/>
          <w:szCs w:val="24"/>
        </w:rPr>
        <w:t>ling within the Sun-Earth system; (2) a</w:t>
      </w:r>
      <w:r w:rsidRPr="00B54423">
        <w:rPr>
          <w:sz w:val="24"/>
          <w:szCs w:val="24"/>
        </w:rPr>
        <w:t>dvances in measurement, data analysis, theory, and simulations of the Sun-Earth system</w:t>
      </w:r>
      <w:r>
        <w:rPr>
          <w:sz w:val="24"/>
          <w:szCs w:val="24"/>
        </w:rPr>
        <w:t>; (3) r</w:t>
      </w:r>
      <w:r w:rsidRPr="00B54423">
        <w:rPr>
          <w:sz w:val="24"/>
          <w:szCs w:val="24"/>
        </w:rPr>
        <w:t>eaction of the Earth system to the Sun and the solar wind</w:t>
      </w:r>
      <w:r>
        <w:rPr>
          <w:sz w:val="24"/>
          <w:szCs w:val="24"/>
        </w:rPr>
        <w:t>; (4) r</w:t>
      </w:r>
      <w:r w:rsidRPr="00B54423">
        <w:rPr>
          <w:sz w:val="24"/>
          <w:szCs w:val="24"/>
        </w:rPr>
        <w:t>ecent research in space weather science and applications</w:t>
      </w:r>
      <w:r>
        <w:rPr>
          <w:sz w:val="24"/>
          <w:szCs w:val="24"/>
        </w:rPr>
        <w:t>.</w:t>
      </w:r>
    </w:p>
    <w:p w:rsidR="000000C8" w:rsidRPr="00F368E8" w:rsidRDefault="000000C8" w:rsidP="00FA6436">
      <w:pPr>
        <w:rPr>
          <w:sz w:val="24"/>
          <w:szCs w:val="24"/>
        </w:rPr>
      </w:pPr>
      <w:r>
        <w:rPr>
          <w:sz w:val="24"/>
          <w:szCs w:val="24"/>
        </w:rPr>
        <w:t>The abstract submission will open on 15 March 2016</w:t>
      </w:r>
      <w:r w:rsidRPr="00F368E8">
        <w:rPr>
          <w:sz w:val="24"/>
          <w:szCs w:val="24"/>
        </w:rPr>
        <w:t xml:space="preserve">. Deadline to submit your abstract is </w:t>
      </w:r>
      <w:r>
        <w:rPr>
          <w:b/>
          <w:sz w:val="24"/>
          <w:szCs w:val="24"/>
        </w:rPr>
        <w:t>15</w:t>
      </w:r>
      <w:r w:rsidRPr="00F368E8">
        <w:rPr>
          <w:b/>
          <w:sz w:val="24"/>
          <w:szCs w:val="24"/>
        </w:rPr>
        <w:t xml:space="preserve"> May 201</w:t>
      </w:r>
      <w:r>
        <w:rPr>
          <w:b/>
          <w:sz w:val="24"/>
          <w:szCs w:val="24"/>
        </w:rPr>
        <w:t>6</w:t>
      </w:r>
      <w:r w:rsidRPr="00F368E8">
        <w:rPr>
          <w:sz w:val="24"/>
          <w:szCs w:val="24"/>
        </w:rPr>
        <w:t xml:space="preserve">. Abstracts received after the deadline will not be accepted. </w:t>
      </w:r>
    </w:p>
    <w:p w:rsidR="000000C8" w:rsidRPr="00F368E8" w:rsidRDefault="000000C8" w:rsidP="00FA6436">
      <w:pPr>
        <w:rPr>
          <w:sz w:val="24"/>
          <w:szCs w:val="24"/>
        </w:rPr>
      </w:pPr>
      <w:r w:rsidRPr="00F368E8">
        <w:rPr>
          <w:sz w:val="24"/>
          <w:szCs w:val="24"/>
        </w:rPr>
        <w:t xml:space="preserve">To submit your abstract download the provided </w:t>
      </w:r>
      <w:hyperlink r:id="rId8" w:history="1">
        <w:r w:rsidRPr="00F368E8">
          <w:rPr>
            <w:rStyle w:val="Hyperlink"/>
            <w:sz w:val="24"/>
            <w:szCs w:val="24"/>
          </w:rPr>
          <w:t>template</w:t>
        </w:r>
      </w:hyperlink>
      <w:r w:rsidRPr="00F368E8">
        <w:rPr>
          <w:sz w:val="24"/>
          <w:szCs w:val="24"/>
        </w:rPr>
        <w:t xml:space="preserve">, save this template as word document “Your Name AbstractNo.doc” and fill it with your own text. Then e-mail back to </w:t>
      </w:r>
      <w:hyperlink r:id="rId9" w:history="1">
        <w:r w:rsidRPr="00F368E8">
          <w:rPr>
            <w:rStyle w:val="Hyperlink"/>
            <w:sz w:val="24"/>
            <w:szCs w:val="24"/>
          </w:rPr>
          <w:t>isroses_loc@lanl.gov</w:t>
        </w:r>
      </w:hyperlink>
      <w:r>
        <w:rPr>
          <w:sz w:val="24"/>
          <w:szCs w:val="24"/>
        </w:rPr>
        <w:t xml:space="preserve"> and indicate if you have a science topic of preference</w:t>
      </w:r>
      <w:r w:rsidRPr="00F368E8">
        <w:rPr>
          <w:sz w:val="24"/>
          <w:szCs w:val="24"/>
        </w:rPr>
        <w:t xml:space="preserve">. There is a limit of </w:t>
      </w:r>
      <w:r w:rsidRPr="00F368E8">
        <w:rPr>
          <w:b/>
          <w:sz w:val="24"/>
          <w:szCs w:val="24"/>
        </w:rPr>
        <w:t>one page</w:t>
      </w:r>
      <w:r w:rsidRPr="00F368E8">
        <w:rPr>
          <w:sz w:val="24"/>
          <w:szCs w:val="24"/>
        </w:rPr>
        <w:t xml:space="preserve"> for your abstract. </w:t>
      </w:r>
    </w:p>
    <w:p w:rsidR="000000C8" w:rsidRDefault="000000C8" w:rsidP="00FA6436">
      <w:pPr>
        <w:rPr>
          <w:sz w:val="24"/>
          <w:szCs w:val="24"/>
        </w:rPr>
      </w:pPr>
      <w:r w:rsidRPr="00F368E8">
        <w:rPr>
          <w:sz w:val="24"/>
          <w:szCs w:val="24"/>
        </w:rPr>
        <w:t>Notifications for abstract acceptance wi</w:t>
      </w:r>
      <w:r>
        <w:rPr>
          <w:sz w:val="24"/>
          <w:szCs w:val="24"/>
        </w:rPr>
        <w:t>ll be sent by</w:t>
      </w:r>
      <w:r w:rsidRPr="00F368E8">
        <w:rPr>
          <w:sz w:val="24"/>
          <w:szCs w:val="24"/>
        </w:rPr>
        <w:t xml:space="preserve"> </w:t>
      </w:r>
      <w:r>
        <w:rPr>
          <w:sz w:val="24"/>
          <w:szCs w:val="24"/>
        </w:rPr>
        <w:t>mid-</w:t>
      </w:r>
      <w:r w:rsidRPr="00F368E8">
        <w:rPr>
          <w:sz w:val="24"/>
          <w:szCs w:val="24"/>
        </w:rPr>
        <w:t>June</w:t>
      </w:r>
      <w:r>
        <w:rPr>
          <w:sz w:val="24"/>
          <w:szCs w:val="24"/>
        </w:rPr>
        <w:t xml:space="preserve"> and a</w:t>
      </w:r>
      <w:r w:rsidRPr="00C637E9">
        <w:rPr>
          <w:sz w:val="24"/>
          <w:szCs w:val="24"/>
        </w:rPr>
        <w:t xml:space="preserve"> detailed program will be </w:t>
      </w:r>
      <w:r>
        <w:rPr>
          <w:sz w:val="24"/>
          <w:szCs w:val="24"/>
        </w:rPr>
        <w:t>posted</w:t>
      </w:r>
      <w:r w:rsidRPr="00C637E9">
        <w:rPr>
          <w:sz w:val="24"/>
          <w:szCs w:val="24"/>
        </w:rPr>
        <w:t xml:space="preserve"> in mid-July</w:t>
      </w:r>
      <w:r>
        <w:rPr>
          <w:sz w:val="24"/>
          <w:szCs w:val="24"/>
        </w:rPr>
        <w:t xml:space="preserve"> 2016</w:t>
      </w:r>
      <w:r w:rsidRPr="00C637E9">
        <w:rPr>
          <w:sz w:val="24"/>
          <w:szCs w:val="24"/>
        </w:rPr>
        <w:t>.</w:t>
      </w:r>
    </w:p>
    <w:p w:rsidR="000000C8" w:rsidRDefault="000000C8">
      <w:pPr>
        <w:rPr>
          <w:sz w:val="24"/>
          <w:szCs w:val="24"/>
        </w:rPr>
      </w:pPr>
    </w:p>
    <w:p w:rsidR="000000C8" w:rsidRDefault="000000C8">
      <w:pPr>
        <w:rPr>
          <w:sz w:val="24"/>
          <w:szCs w:val="24"/>
        </w:rPr>
      </w:pPr>
      <w:r>
        <w:rPr>
          <w:sz w:val="24"/>
          <w:szCs w:val="24"/>
        </w:rPr>
        <w:br w:type="page"/>
      </w:r>
    </w:p>
    <w:p w:rsidR="000000C8" w:rsidRPr="005D1792" w:rsidRDefault="000000C8" w:rsidP="005D1792">
      <w:pPr>
        <w:jc w:val="center"/>
        <w:rPr>
          <w:b/>
          <w:sz w:val="28"/>
          <w:szCs w:val="28"/>
          <w:u w:val="single"/>
        </w:rPr>
      </w:pPr>
      <w:r w:rsidRPr="005D1792">
        <w:rPr>
          <w:b/>
          <w:sz w:val="28"/>
          <w:szCs w:val="28"/>
          <w:u w:val="single"/>
        </w:rPr>
        <w:t>Important Dates</w:t>
      </w:r>
    </w:p>
    <w:p w:rsidR="000000C8" w:rsidRPr="005D1792" w:rsidRDefault="000000C8" w:rsidP="006B2F2F">
      <w:pPr>
        <w:rPr>
          <w:sz w:val="24"/>
          <w:szCs w:val="24"/>
        </w:rPr>
      </w:pPr>
      <w:r>
        <w:rPr>
          <w:sz w:val="24"/>
          <w:szCs w:val="24"/>
        </w:rPr>
        <w:t xml:space="preserve">15 March </w:t>
      </w:r>
      <w:r>
        <w:rPr>
          <w:sz w:val="24"/>
          <w:szCs w:val="24"/>
        </w:rPr>
        <w:tab/>
      </w:r>
      <w:r>
        <w:rPr>
          <w:sz w:val="24"/>
          <w:szCs w:val="24"/>
        </w:rPr>
        <w:tab/>
        <w:t>Paper submission and registration opens</w:t>
      </w:r>
    </w:p>
    <w:p w:rsidR="000000C8" w:rsidRPr="005D1792" w:rsidRDefault="000000C8" w:rsidP="005D1792">
      <w:pPr>
        <w:rPr>
          <w:sz w:val="24"/>
          <w:szCs w:val="24"/>
        </w:rPr>
      </w:pPr>
      <w:r>
        <w:rPr>
          <w:sz w:val="24"/>
          <w:szCs w:val="24"/>
        </w:rPr>
        <w:t>15 May</w:t>
      </w:r>
      <w:r w:rsidRPr="005D1792">
        <w:rPr>
          <w:sz w:val="24"/>
          <w:szCs w:val="24"/>
        </w:rPr>
        <w:tab/>
      </w:r>
      <w:r>
        <w:rPr>
          <w:sz w:val="24"/>
          <w:szCs w:val="24"/>
        </w:rPr>
        <w:tab/>
      </w:r>
      <w:r w:rsidRPr="005D1792">
        <w:rPr>
          <w:sz w:val="24"/>
          <w:szCs w:val="24"/>
        </w:rPr>
        <w:t xml:space="preserve">Deadline for abstract submission </w:t>
      </w:r>
    </w:p>
    <w:p w:rsidR="000000C8" w:rsidRDefault="000000C8" w:rsidP="005D1792">
      <w:pPr>
        <w:rPr>
          <w:sz w:val="24"/>
          <w:szCs w:val="24"/>
        </w:rPr>
      </w:pPr>
      <w:r>
        <w:rPr>
          <w:sz w:val="24"/>
          <w:szCs w:val="24"/>
        </w:rPr>
        <w:t>15</w:t>
      </w:r>
      <w:r w:rsidRPr="005D1792">
        <w:rPr>
          <w:sz w:val="24"/>
          <w:szCs w:val="24"/>
        </w:rPr>
        <w:t xml:space="preserve"> June</w:t>
      </w:r>
      <w:r w:rsidRPr="005D1792">
        <w:rPr>
          <w:sz w:val="24"/>
          <w:szCs w:val="24"/>
        </w:rPr>
        <w:tab/>
      </w:r>
      <w:r>
        <w:rPr>
          <w:sz w:val="24"/>
          <w:szCs w:val="24"/>
        </w:rPr>
        <w:tab/>
      </w:r>
      <w:r w:rsidRPr="005D1792">
        <w:rPr>
          <w:sz w:val="24"/>
          <w:szCs w:val="24"/>
        </w:rPr>
        <w:t>Notification of abstract acceptance</w:t>
      </w:r>
    </w:p>
    <w:p w:rsidR="000000C8" w:rsidRPr="005D1792" w:rsidRDefault="000000C8" w:rsidP="003B116B">
      <w:pPr>
        <w:rPr>
          <w:sz w:val="24"/>
          <w:szCs w:val="24"/>
        </w:rPr>
      </w:pPr>
      <w:r>
        <w:rPr>
          <w:sz w:val="24"/>
          <w:szCs w:val="24"/>
        </w:rPr>
        <w:t xml:space="preserve">1 July </w:t>
      </w:r>
      <w:r>
        <w:rPr>
          <w:sz w:val="24"/>
          <w:szCs w:val="24"/>
        </w:rPr>
        <w:tab/>
      </w:r>
      <w:r>
        <w:rPr>
          <w:sz w:val="24"/>
          <w:szCs w:val="24"/>
        </w:rPr>
        <w:tab/>
      </w:r>
      <w:r>
        <w:rPr>
          <w:sz w:val="24"/>
          <w:szCs w:val="24"/>
        </w:rPr>
        <w:tab/>
        <w:t>Early bird registration ends</w:t>
      </w:r>
    </w:p>
    <w:p w:rsidR="000000C8" w:rsidRDefault="000000C8" w:rsidP="005D1792">
      <w:pPr>
        <w:rPr>
          <w:sz w:val="24"/>
          <w:szCs w:val="24"/>
        </w:rPr>
      </w:pPr>
      <w:r w:rsidRPr="005D1792">
        <w:rPr>
          <w:sz w:val="24"/>
          <w:szCs w:val="24"/>
        </w:rPr>
        <w:t>1</w:t>
      </w:r>
      <w:r>
        <w:rPr>
          <w:sz w:val="24"/>
          <w:szCs w:val="24"/>
        </w:rPr>
        <w:t xml:space="preserve"> August</w:t>
      </w:r>
      <w:r w:rsidRPr="005D1792">
        <w:rPr>
          <w:sz w:val="24"/>
          <w:szCs w:val="24"/>
        </w:rPr>
        <w:tab/>
      </w:r>
      <w:r>
        <w:rPr>
          <w:sz w:val="24"/>
          <w:szCs w:val="24"/>
        </w:rPr>
        <w:tab/>
      </w:r>
      <w:r w:rsidRPr="005D1792">
        <w:rPr>
          <w:sz w:val="24"/>
          <w:szCs w:val="24"/>
        </w:rPr>
        <w:t xml:space="preserve">Deadline for hotel reservation – special hotel rates are not guaranteed thereafter </w:t>
      </w:r>
    </w:p>
    <w:p w:rsidR="000000C8" w:rsidRPr="005D1792" w:rsidRDefault="000000C8" w:rsidP="005D1792">
      <w:pPr>
        <w:rPr>
          <w:sz w:val="24"/>
          <w:szCs w:val="24"/>
        </w:rPr>
      </w:pPr>
      <w:r w:rsidRPr="005D1792">
        <w:rPr>
          <w:sz w:val="24"/>
          <w:szCs w:val="24"/>
        </w:rPr>
        <w:t>1</w:t>
      </w:r>
      <w:r>
        <w:rPr>
          <w:sz w:val="24"/>
          <w:szCs w:val="24"/>
        </w:rPr>
        <w:t xml:space="preserve">5 August </w:t>
      </w:r>
      <w:r>
        <w:rPr>
          <w:sz w:val="24"/>
          <w:szCs w:val="24"/>
        </w:rPr>
        <w:tab/>
      </w:r>
      <w:r>
        <w:rPr>
          <w:sz w:val="24"/>
          <w:szCs w:val="24"/>
        </w:rPr>
        <w:tab/>
      </w:r>
      <w:r w:rsidRPr="005D1792">
        <w:rPr>
          <w:sz w:val="24"/>
          <w:szCs w:val="24"/>
        </w:rPr>
        <w:t>Deadline for registration and payment with re</w:t>
      </w:r>
      <w:r>
        <w:rPr>
          <w:sz w:val="24"/>
          <w:szCs w:val="24"/>
        </w:rPr>
        <w:t>gular registration fee</w:t>
      </w:r>
    </w:p>
    <w:p w:rsidR="000000C8" w:rsidRDefault="000000C8" w:rsidP="005D1792">
      <w:pPr>
        <w:rPr>
          <w:sz w:val="24"/>
          <w:szCs w:val="24"/>
        </w:rPr>
      </w:pPr>
      <w:r w:rsidRPr="005D1792">
        <w:rPr>
          <w:sz w:val="24"/>
          <w:szCs w:val="24"/>
        </w:rPr>
        <w:t>11 September</w:t>
      </w:r>
      <w:r w:rsidRPr="005D1792">
        <w:rPr>
          <w:sz w:val="24"/>
          <w:szCs w:val="24"/>
        </w:rPr>
        <w:tab/>
      </w:r>
      <w:r>
        <w:rPr>
          <w:sz w:val="24"/>
          <w:szCs w:val="24"/>
        </w:rPr>
        <w:tab/>
      </w:r>
      <w:r w:rsidRPr="005D1792">
        <w:rPr>
          <w:sz w:val="24"/>
          <w:szCs w:val="24"/>
        </w:rPr>
        <w:t>On-site registration opens with</w:t>
      </w:r>
      <w:r>
        <w:rPr>
          <w:sz w:val="24"/>
          <w:szCs w:val="24"/>
        </w:rPr>
        <w:t xml:space="preserve"> late registration fee</w:t>
      </w:r>
    </w:p>
    <w:p w:rsidR="000000C8" w:rsidRDefault="000000C8" w:rsidP="00712869">
      <w:pPr>
        <w:rPr>
          <w:sz w:val="24"/>
          <w:szCs w:val="24"/>
        </w:rPr>
      </w:pPr>
    </w:p>
    <w:p w:rsidR="000000C8" w:rsidRPr="002C6314" w:rsidRDefault="000000C8">
      <w:pPr>
        <w:rPr>
          <w:sz w:val="24"/>
          <w:szCs w:val="24"/>
        </w:rPr>
      </w:pPr>
    </w:p>
    <w:sectPr w:rsidR="000000C8" w:rsidRPr="002C6314" w:rsidSect="00A772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75pt;height:543.75pt" o:bullet="t">
        <v:imagedata r:id="rId1" o:title=""/>
      </v:shape>
    </w:pict>
  </w:numPicBullet>
  <w:abstractNum w:abstractNumId="0">
    <w:nsid w:val="14AF3FEA"/>
    <w:multiLevelType w:val="multilevel"/>
    <w:tmpl w:val="833E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B0020"/>
    <w:multiLevelType w:val="hybridMultilevel"/>
    <w:tmpl w:val="DC7872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44223A"/>
    <w:multiLevelType w:val="hybridMultilevel"/>
    <w:tmpl w:val="767AB5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0355A05"/>
    <w:multiLevelType w:val="hybridMultilevel"/>
    <w:tmpl w:val="5D96D0EA"/>
    <w:lvl w:ilvl="0" w:tplc="1A8E2AD4">
      <w:start w:val="1"/>
      <w:numFmt w:val="bullet"/>
      <w:lvlText w:val=""/>
      <w:lvlPicBulletId w:val="0"/>
      <w:lvlJc w:val="left"/>
      <w:pPr>
        <w:tabs>
          <w:tab w:val="num" w:pos="720"/>
        </w:tabs>
        <w:ind w:left="720" w:hanging="360"/>
      </w:pPr>
      <w:rPr>
        <w:rFonts w:ascii="Symbol" w:hAnsi="Symbol" w:hint="default"/>
      </w:rPr>
    </w:lvl>
    <w:lvl w:ilvl="1" w:tplc="8AF8CB38" w:tentative="1">
      <w:start w:val="1"/>
      <w:numFmt w:val="bullet"/>
      <w:lvlText w:val=""/>
      <w:lvlJc w:val="left"/>
      <w:pPr>
        <w:tabs>
          <w:tab w:val="num" w:pos="1440"/>
        </w:tabs>
        <w:ind w:left="1440" w:hanging="360"/>
      </w:pPr>
      <w:rPr>
        <w:rFonts w:ascii="Symbol" w:hAnsi="Symbol" w:hint="default"/>
      </w:rPr>
    </w:lvl>
    <w:lvl w:ilvl="2" w:tplc="C6E6E07E" w:tentative="1">
      <w:start w:val="1"/>
      <w:numFmt w:val="bullet"/>
      <w:lvlText w:val=""/>
      <w:lvlJc w:val="left"/>
      <w:pPr>
        <w:tabs>
          <w:tab w:val="num" w:pos="2160"/>
        </w:tabs>
        <w:ind w:left="2160" w:hanging="360"/>
      </w:pPr>
      <w:rPr>
        <w:rFonts w:ascii="Symbol" w:hAnsi="Symbol" w:hint="default"/>
      </w:rPr>
    </w:lvl>
    <w:lvl w:ilvl="3" w:tplc="F424AE3C" w:tentative="1">
      <w:start w:val="1"/>
      <w:numFmt w:val="bullet"/>
      <w:lvlText w:val=""/>
      <w:lvlJc w:val="left"/>
      <w:pPr>
        <w:tabs>
          <w:tab w:val="num" w:pos="2880"/>
        </w:tabs>
        <w:ind w:left="2880" w:hanging="360"/>
      </w:pPr>
      <w:rPr>
        <w:rFonts w:ascii="Symbol" w:hAnsi="Symbol" w:hint="default"/>
      </w:rPr>
    </w:lvl>
    <w:lvl w:ilvl="4" w:tplc="B180FCB2" w:tentative="1">
      <w:start w:val="1"/>
      <w:numFmt w:val="bullet"/>
      <w:lvlText w:val=""/>
      <w:lvlJc w:val="left"/>
      <w:pPr>
        <w:tabs>
          <w:tab w:val="num" w:pos="3600"/>
        </w:tabs>
        <w:ind w:left="3600" w:hanging="360"/>
      </w:pPr>
      <w:rPr>
        <w:rFonts w:ascii="Symbol" w:hAnsi="Symbol" w:hint="default"/>
      </w:rPr>
    </w:lvl>
    <w:lvl w:ilvl="5" w:tplc="EF5E984A" w:tentative="1">
      <w:start w:val="1"/>
      <w:numFmt w:val="bullet"/>
      <w:lvlText w:val=""/>
      <w:lvlJc w:val="left"/>
      <w:pPr>
        <w:tabs>
          <w:tab w:val="num" w:pos="4320"/>
        </w:tabs>
        <w:ind w:left="4320" w:hanging="360"/>
      </w:pPr>
      <w:rPr>
        <w:rFonts w:ascii="Symbol" w:hAnsi="Symbol" w:hint="default"/>
      </w:rPr>
    </w:lvl>
    <w:lvl w:ilvl="6" w:tplc="FA74FA16" w:tentative="1">
      <w:start w:val="1"/>
      <w:numFmt w:val="bullet"/>
      <w:lvlText w:val=""/>
      <w:lvlJc w:val="left"/>
      <w:pPr>
        <w:tabs>
          <w:tab w:val="num" w:pos="5040"/>
        </w:tabs>
        <w:ind w:left="5040" w:hanging="360"/>
      </w:pPr>
      <w:rPr>
        <w:rFonts w:ascii="Symbol" w:hAnsi="Symbol" w:hint="default"/>
      </w:rPr>
    </w:lvl>
    <w:lvl w:ilvl="7" w:tplc="CBDEC15A" w:tentative="1">
      <w:start w:val="1"/>
      <w:numFmt w:val="bullet"/>
      <w:lvlText w:val=""/>
      <w:lvlJc w:val="left"/>
      <w:pPr>
        <w:tabs>
          <w:tab w:val="num" w:pos="5760"/>
        </w:tabs>
        <w:ind w:left="5760" w:hanging="360"/>
      </w:pPr>
      <w:rPr>
        <w:rFonts w:ascii="Symbol" w:hAnsi="Symbol" w:hint="default"/>
      </w:rPr>
    </w:lvl>
    <w:lvl w:ilvl="8" w:tplc="35B6F468" w:tentative="1">
      <w:start w:val="1"/>
      <w:numFmt w:val="bullet"/>
      <w:lvlText w:val=""/>
      <w:lvlJc w:val="left"/>
      <w:pPr>
        <w:tabs>
          <w:tab w:val="num" w:pos="6480"/>
        </w:tabs>
        <w:ind w:left="6480" w:hanging="360"/>
      </w:pPr>
      <w:rPr>
        <w:rFonts w:ascii="Symbol" w:hAnsi="Symbol" w:hint="default"/>
      </w:rPr>
    </w:lvl>
  </w:abstractNum>
  <w:abstractNum w:abstractNumId="4">
    <w:nsid w:val="21700E61"/>
    <w:multiLevelType w:val="hybridMultilevel"/>
    <w:tmpl w:val="829C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06BE0"/>
    <w:multiLevelType w:val="hybridMultilevel"/>
    <w:tmpl w:val="952A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9552E"/>
    <w:multiLevelType w:val="hybridMultilevel"/>
    <w:tmpl w:val="3D40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027DE"/>
    <w:multiLevelType w:val="multilevel"/>
    <w:tmpl w:val="481822F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1B01D4F"/>
    <w:multiLevelType w:val="hybridMultilevel"/>
    <w:tmpl w:val="3EF215B2"/>
    <w:lvl w:ilvl="0" w:tplc="E35611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2623154"/>
    <w:multiLevelType w:val="hybridMultilevel"/>
    <w:tmpl w:val="4882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45C9A"/>
    <w:multiLevelType w:val="multilevel"/>
    <w:tmpl w:val="A5C4C42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24A7BF4"/>
    <w:multiLevelType w:val="hybridMultilevel"/>
    <w:tmpl w:val="069E4B0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1"/>
  </w:num>
  <w:num w:numId="6">
    <w:abstractNumId w:val="11"/>
  </w:num>
  <w:num w:numId="7">
    <w:abstractNumId w:val="3"/>
  </w:num>
  <w:num w:numId="8">
    <w:abstractNumId w:val="10"/>
  </w:num>
  <w:num w:numId="9">
    <w:abstractNumId w:val="7"/>
  </w:num>
  <w:num w:numId="10">
    <w:abstractNumId w:val="0"/>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D6C"/>
    <w:rsid w:val="000000C8"/>
    <w:rsid w:val="00003E24"/>
    <w:rsid w:val="00007769"/>
    <w:rsid w:val="00015E21"/>
    <w:rsid w:val="00032CDF"/>
    <w:rsid w:val="000409A7"/>
    <w:rsid w:val="00062513"/>
    <w:rsid w:val="000900CD"/>
    <w:rsid w:val="000A52F2"/>
    <w:rsid w:val="000D5764"/>
    <w:rsid w:val="000E1619"/>
    <w:rsid w:val="000E6486"/>
    <w:rsid w:val="000F1BBF"/>
    <w:rsid w:val="00104133"/>
    <w:rsid w:val="00120E1B"/>
    <w:rsid w:val="00122D82"/>
    <w:rsid w:val="00131FF6"/>
    <w:rsid w:val="00142831"/>
    <w:rsid w:val="00142A8B"/>
    <w:rsid w:val="0014762B"/>
    <w:rsid w:val="00147FBA"/>
    <w:rsid w:val="00153322"/>
    <w:rsid w:val="00156A6B"/>
    <w:rsid w:val="001655B0"/>
    <w:rsid w:val="00185DA1"/>
    <w:rsid w:val="001915FE"/>
    <w:rsid w:val="00194A5B"/>
    <w:rsid w:val="001B0306"/>
    <w:rsid w:val="001B063E"/>
    <w:rsid w:val="001B115E"/>
    <w:rsid w:val="001B73D2"/>
    <w:rsid w:val="001D7D36"/>
    <w:rsid w:val="00203843"/>
    <w:rsid w:val="002301FE"/>
    <w:rsid w:val="002319A5"/>
    <w:rsid w:val="00241367"/>
    <w:rsid w:val="0026262B"/>
    <w:rsid w:val="002640D9"/>
    <w:rsid w:val="0026630B"/>
    <w:rsid w:val="002663A8"/>
    <w:rsid w:val="0027425E"/>
    <w:rsid w:val="002A385E"/>
    <w:rsid w:val="002A62D2"/>
    <w:rsid w:val="002C3F9A"/>
    <w:rsid w:val="002C6314"/>
    <w:rsid w:val="002C73B9"/>
    <w:rsid w:val="002E4D6C"/>
    <w:rsid w:val="00313762"/>
    <w:rsid w:val="00323D53"/>
    <w:rsid w:val="00331563"/>
    <w:rsid w:val="00332395"/>
    <w:rsid w:val="003331E0"/>
    <w:rsid w:val="003462C4"/>
    <w:rsid w:val="0034774C"/>
    <w:rsid w:val="0035345F"/>
    <w:rsid w:val="00355B4D"/>
    <w:rsid w:val="00390142"/>
    <w:rsid w:val="003A5405"/>
    <w:rsid w:val="003B116B"/>
    <w:rsid w:val="003C5CFC"/>
    <w:rsid w:val="003D4EA1"/>
    <w:rsid w:val="004018BF"/>
    <w:rsid w:val="004042A1"/>
    <w:rsid w:val="00413610"/>
    <w:rsid w:val="00445615"/>
    <w:rsid w:val="004515E9"/>
    <w:rsid w:val="00452A2C"/>
    <w:rsid w:val="00455F5D"/>
    <w:rsid w:val="004655F5"/>
    <w:rsid w:val="004707D3"/>
    <w:rsid w:val="00473420"/>
    <w:rsid w:val="00482031"/>
    <w:rsid w:val="004954F8"/>
    <w:rsid w:val="004A3127"/>
    <w:rsid w:val="004B3E9D"/>
    <w:rsid w:val="004B4A40"/>
    <w:rsid w:val="004C1C88"/>
    <w:rsid w:val="004C7583"/>
    <w:rsid w:val="004D4B3F"/>
    <w:rsid w:val="004E56A9"/>
    <w:rsid w:val="004F78FA"/>
    <w:rsid w:val="004F7FE9"/>
    <w:rsid w:val="005143AD"/>
    <w:rsid w:val="00520C8D"/>
    <w:rsid w:val="00522D91"/>
    <w:rsid w:val="00530BC8"/>
    <w:rsid w:val="005364F6"/>
    <w:rsid w:val="0054047C"/>
    <w:rsid w:val="00572B5B"/>
    <w:rsid w:val="0057392E"/>
    <w:rsid w:val="00586327"/>
    <w:rsid w:val="005A1787"/>
    <w:rsid w:val="005D1792"/>
    <w:rsid w:val="005D7CE1"/>
    <w:rsid w:val="005E44B2"/>
    <w:rsid w:val="005E4CA1"/>
    <w:rsid w:val="005F6D3B"/>
    <w:rsid w:val="00604EC9"/>
    <w:rsid w:val="006070F4"/>
    <w:rsid w:val="00612995"/>
    <w:rsid w:val="00613E37"/>
    <w:rsid w:val="00632B3D"/>
    <w:rsid w:val="006340C8"/>
    <w:rsid w:val="00650641"/>
    <w:rsid w:val="00654552"/>
    <w:rsid w:val="006726B5"/>
    <w:rsid w:val="006A0688"/>
    <w:rsid w:val="006A2F9C"/>
    <w:rsid w:val="006A3F6A"/>
    <w:rsid w:val="006A7C3C"/>
    <w:rsid w:val="006B2F2F"/>
    <w:rsid w:val="006C1092"/>
    <w:rsid w:val="006E41A8"/>
    <w:rsid w:val="006F24B7"/>
    <w:rsid w:val="00700675"/>
    <w:rsid w:val="00712869"/>
    <w:rsid w:val="007177EF"/>
    <w:rsid w:val="00721DE8"/>
    <w:rsid w:val="007319E5"/>
    <w:rsid w:val="007526F4"/>
    <w:rsid w:val="007548C9"/>
    <w:rsid w:val="0076079D"/>
    <w:rsid w:val="007607CF"/>
    <w:rsid w:val="00774121"/>
    <w:rsid w:val="00775488"/>
    <w:rsid w:val="00776E79"/>
    <w:rsid w:val="00777FCB"/>
    <w:rsid w:val="007859C9"/>
    <w:rsid w:val="007A51C3"/>
    <w:rsid w:val="007E1908"/>
    <w:rsid w:val="007E20FE"/>
    <w:rsid w:val="007F0D8E"/>
    <w:rsid w:val="007F36F4"/>
    <w:rsid w:val="00842EA1"/>
    <w:rsid w:val="0085060C"/>
    <w:rsid w:val="00873857"/>
    <w:rsid w:val="00883102"/>
    <w:rsid w:val="00895F47"/>
    <w:rsid w:val="008A4459"/>
    <w:rsid w:val="008A4970"/>
    <w:rsid w:val="008B71E7"/>
    <w:rsid w:val="008C50DD"/>
    <w:rsid w:val="008F3ABC"/>
    <w:rsid w:val="0090032C"/>
    <w:rsid w:val="0090107C"/>
    <w:rsid w:val="009139BC"/>
    <w:rsid w:val="00926093"/>
    <w:rsid w:val="00940738"/>
    <w:rsid w:val="00974A85"/>
    <w:rsid w:val="009B772B"/>
    <w:rsid w:val="009D0B98"/>
    <w:rsid w:val="009E3477"/>
    <w:rsid w:val="00A04597"/>
    <w:rsid w:val="00A06D73"/>
    <w:rsid w:val="00A07B5D"/>
    <w:rsid w:val="00A54B32"/>
    <w:rsid w:val="00A678D4"/>
    <w:rsid w:val="00A7055C"/>
    <w:rsid w:val="00A749D0"/>
    <w:rsid w:val="00A77272"/>
    <w:rsid w:val="00AB3268"/>
    <w:rsid w:val="00AB589E"/>
    <w:rsid w:val="00AD5F5F"/>
    <w:rsid w:val="00AE092B"/>
    <w:rsid w:val="00AF4307"/>
    <w:rsid w:val="00AF4BD2"/>
    <w:rsid w:val="00B046B4"/>
    <w:rsid w:val="00B17340"/>
    <w:rsid w:val="00B21EEA"/>
    <w:rsid w:val="00B25B57"/>
    <w:rsid w:val="00B26A64"/>
    <w:rsid w:val="00B42F37"/>
    <w:rsid w:val="00B51EB3"/>
    <w:rsid w:val="00B54423"/>
    <w:rsid w:val="00B5481A"/>
    <w:rsid w:val="00B548EB"/>
    <w:rsid w:val="00B71E3B"/>
    <w:rsid w:val="00BA4CE0"/>
    <w:rsid w:val="00BC7611"/>
    <w:rsid w:val="00BF5373"/>
    <w:rsid w:val="00BF6394"/>
    <w:rsid w:val="00C33279"/>
    <w:rsid w:val="00C37895"/>
    <w:rsid w:val="00C40329"/>
    <w:rsid w:val="00C458F7"/>
    <w:rsid w:val="00C60A1B"/>
    <w:rsid w:val="00C637E9"/>
    <w:rsid w:val="00C733C1"/>
    <w:rsid w:val="00C74216"/>
    <w:rsid w:val="00C80B0F"/>
    <w:rsid w:val="00CA450C"/>
    <w:rsid w:val="00CA77E9"/>
    <w:rsid w:val="00CB0CA6"/>
    <w:rsid w:val="00CB240D"/>
    <w:rsid w:val="00CB48AD"/>
    <w:rsid w:val="00CC481D"/>
    <w:rsid w:val="00CC6CD1"/>
    <w:rsid w:val="00D1256D"/>
    <w:rsid w:val="00D21B26"/>
    <w:rsid w:val="00D25B0C"/>
    <w:rsid w:val="00D31110"/>
    <w:rsid w:val="00D4510D"/>
    <w:rsid w:val="00D50065"/>
    <w:rsid w:val="00D501E4"/>
    <w:rsid w:val="00D5416A"/>
    <w:rsid w:val="00D61336"/>
    <w:rsid w:val="00D649C6"/>
    <w:rsid w:val="00D65687"/>
    <w:rsid w:val="00D842EA"/>
    <w:rsid w:val="00D87730"/>
    <w:rsid w:val="00DA10A0"/>
    <w:rsid w:val="00DA6BE5"/>
    <w:rsid w:val="00DC1EBD"/>
    <w:rsid w:val="00DC2147"/>
    <w:rsid w:val="00DE5FA8"/>
    <w:rsid w:val="00DE74B3"/>
    <w:rsid w:val="00DE7532"/>
    <w:rsid w:val="00DF361A"/>
    <w:rsid w:val="00E05F78"/>
    <w:rsid w:val="00E12300"/>
    <w:rsid w:val="00E26DFD"/>
    <w:rsid w:val="00E3001A"/>
    <w:rsid w:val="00E46765"/>
    <w:rsid w:val="00E51ACB"/>
    <w:rsid w:val="00E52C73"/>
    <w:rsid w:val="00E544F3"/>
    <w:rsid w:val="00E8004B"/>
    <w:rsid w:val="00E9040D"/>
    <w:rsid w:val="00E97346"/>
    <w:rsid w:val="00E97721"/>
    <w:rsid w:val="00EA1E0D"/>
    <w:rsid w:val="00EB02A9"/>
    <w:rsid w:val="00EB0D20"/>
    <w:rsid w:val="00EB436F"/>
    <w:rsid w:val="00EB44EE"/>
    <w:rsid w:val="00EE4B6C"/>
    <w:rsid w:val="00EF3666"/>
    <w:rsid w:val="00EF5758"/>
    <w:rsid w:val="00EF7B55"/>
    <w:rsid w:val="00F0265B"/>
    <w:rsid w:val="00F02802"/>
    <w:rsid w:val="00F26C3F"/>
    <w:rsid w:val="00F368E8"/>
    <w:rsid w:val="00F47106"/>
    <w:rsid w:val="00F649D4"/>
    <w:rsid w:val="00F7348E"/>
    <w:rsid w:val="00F815C9"/>
    <w:rsid w:val="00F91DE5"/>
    <w:rsid w:val="00F923F3"/>
    <w:rsid w:val="00F96683"/>
    <w:rsid w:val="00FA2CB7"/>
    <w:rsid w:val="00FA6436"/>
    <w:rsid w:val="00FB4EBB"/>
    <w:rsid w:val="00FD764C"/>
    <w:rsid w:val="00FF1210"/>
    <w:rsid w:val="00FF13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72"/>
    <w:pPr>
      <w:spacing w:after="200" w:line="276" w:lineRule="auto"/>
    </w:pPr>
  </w:style>
  <w:style w:type="paragraph" w:styleId="Heading1">
    <w:name w:val="heading 1"/>
    <w:basedOn w:val="Normal"/>
    <w:next w:val="Normal"/>
    <w:link w:val="Heading1Char"/>
    <w:uiPriority w:val="99"/>
    <w:qFormat/>
    <w:rsid w:val="00B21EEA"/>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9"/>
    <w:qFormat/>
    <w:rsid w:val="004B4A4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1EEA"/>
    <w:rPr>
      <w:rFonts w:ascii="Cambria" w:hAnsi="Cambria"/>
      <w:b/>
      <w:kern w:val="32"/>
      <w:sz w:val="32"/>
    </w:rPr>
  </w:style>
  <w:style w:type="character" w:customStyle="1" w:styleId="Heading2Char">
    <w:name w:val="Heading 2 Char"/>
    <w:basedOn w:val="DefaultParagraphFont"/>
    <w:link w:val="Heading2"/>
    <w:uiPriority w:val="99"/>
    <w:locked/>
    <w:rsid w:val="004B4A40"/>
    <w:rPr>
      <w:rFonts w:ascii="Times New Roman" w:hAnsi="Times New Roman"/>
      <w:b/>
      <w:sz w:val="36"/>
    </w:rPr>
  </w:style>
  <w:style w:type="paragraph" w:styleId="BodyText">
    <w:name w:val="Body Text"/>
    <w:basedOn w:val="Normal"/>
    <w:link w:val="BodyTextChar"/>
    <w:uiPriority w:val="99"/>
    <w:rsid w:val="00EA1E0D"/>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EA1E0D"/>
    <w:rPr>
      <w:rFonts w:ascii="Times New Roman" w:hAnsi="Times New Roman"/>
      <w:sz w:val="24"/>
    </w:rPr>
  </w:style>
  <w:style w:type="character" w:styleId="Hyperlink">
    <w:name w:val="Hyperlink"/>
    <w:basedOn w:val="DefaultParagraphFont"/>
    <w:uiPriority w:val="99"/>
    <w:rsid w:val="00F649D4"/>
    <w:rPr>
      <w:rFonts w:cs="Times New Roman"/>
      <w:color w:val="0000FF"/>
      <w:u w:val="single"/>
    </w:rPr>
  </w:style>
  <w:style w:type="paragraph" w:styleId="BodyTextIndent">
    <w:name w:val="Body Text Indent"/>
    <w:basedOn w:val="Normal"/>
    <w:link w:val="BodyTextIndentChar"/>
    <w:uiPriority w:val="99"/>
    <w:rsid w:val="006E41A8"/>
    <w:pPr>
      <w:spacing w:after="120"/>
      <w:ind w:left="360"/>
    </w:pPr>
  </w:style>
  <w:style w:type="character" w:customStyle="1" w:styleId="BodyTextIndentChar">
    <w:name w:val="Body Text Indent Char"/>
    <w:basedOn w:val="DefaultParagraphFont"/>
    <w:link w:val="BodyTextIndent"/>
    <w:uiPriority w:val="99"/>
    <w:locked/>
    <w:rsid w:val="006E41A8"/>
    <w:rPr>
      <w:sz w:val="22"/>
    </w:rPr>
  </w:style>
  <w:style w:type="character" w:styleId="Strong">
    <w:name w:val="Strong"/>
    <w:basedOn w:val="DefaultParagraphFont"/>
    <w:uiPriority w:val="99"/>
    <w:qFormat/>
    <w:rsid w:val="00DE7532"/>
    <w:rPr>
      <w:rFonts w:cs="Times New Roman"/>
      <w:b/>
    </w:rPr>
  </w:style>
  <w:style w:type="paragraph" w:styleId="BalloonText">
    <w:name w:val="Balloon Text"/>
    <w:basedOn w:val="Normal"/>
    <w:link w:val="BalloonTextChar"/>
    <w:uiPriority w:val="99"/>
    <w:semiHidden/>
    <w:rsid w:val="004B4A4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B4A40"/>
    <w:rPr>
      <w:rFonts w:ascii="Tahoma" w:hAnsi="Tahoma"/>
      <w:sz w:val="16"/>
    </w:rPr>
  </w:style>
  <w:style w:type="table" w:styleId="TableGrid">
    <w:name w:val="Table Grid"/>
    <w:basedOn w:val="TableNormal"/>
    <w:uiPriority w:val="99"/>
    <w:rsid w:val="007177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6A2F9C"/>
    <w:rPr>
      <w:rFonts w:cs="Times New Roman"/>
      <w:color w:val="800080"/>
      <w:u w:val="single"/>
    </w:rPr>
  </w:style>
  <w:style w:type="character" w:customStyle="1" w:styleId="style19">
    <w:name w:val="style19"/>
    <w:uiPriority w:val="99"/>
    <w:rsid w:val="006A2F9C"/>
  </w:style>
  <w:style w:type="character" w:customStyle="1" w:styleId="style22">
    <w:name w:val="style22"/>
    <w:uiPriority w:val="99"/>
    <w:rsid w:val="006A2F9C"/>
  </w:style>
  <w:style w:type="paragraph" w:styleId="NormalWeb">
    <w:name w:val="Normal (Web)"/>
    <w:basedOn w:val="Normal"/>
    <w:uiPriority w:val="99"/>
    <w:rsid w:val="00B21EEA"/>
    <w:pPr>
      <w:spacing w:before="100" w:beforeAutospacing="1" w:after="100" w:afterAutospacing="1" w:line="240" w:lineRule="auto"/>
    </w:pPr>
    <w:rPr>
      <w:rFonts w:ascii="Times New Roman" w:eastAsia="Times New Roman" w:hAnsi="Times New Roman"/>
      <w:sz w:val="24"/>
      <w:szCs w:val="24"/>
    </w:rPr>
  </w:style>
  <w:style w:type="character" w:customStyle="1" w:styleId="error">
    <w:name w:val="error"/>
    <w:uiPriority w:val="99"/>
    <w:rsid w:val="00B21EEA"/>
  </w:style>
</w:styles>
</file>

<file path=word/webSettings.xml><?xml version="1.0" encoding="utf-8"?>
<w:webSettings xmlns:r="http://schemas.openxmlformats.org/officeDocument/2006/relationships" xmlns:w="http://schemas.openxmlformats.org/wordprocessingml/2006/main">
  <w:divs>
    <w:div w:id="520630136">
      <w:marLeft w:val="0"/>
      <w:marRight w:val="0"/>
      <w:marTop w:val="0"/>
      <w:marBottom w:val="0"/>
      <w:divBdr>
        <w:top w:val="none" w:sz="0" w:space="0" w:color="auto"/>
        <w:left w:val="none" w:sz="0" w:space="0" w:color="auto"/>
        <w:bottom w:val="none" w:sz="0" w:space="0" w:color="auto"/>
        <w:right w:val="none" w:sz="0" w:space="0" w:color="auto"/>
      </w:divBdr>
    </w:div>
    <w:div w:id="520630137">
      <w:marLeft w:val="0"/>
      <w:marRight w:val="0"/>
      <w:marTop w:val="0"/>
      <w:marBottom w:val="0"/>
      <w:divBdr>
        <w:top w:val="none" w:sz="0" w:space="0" w:color="auto"/>
        <w:left w:val="none" w:sz="0" w:space="0" w:color="auto"/>
        <w:bottom w:val="none" w:sz="0" w:space="0" w:color="auto"/>
        <w:right w:val="none" w:sz="0" w:space="0" w:color="auto"/>
      </w:divBdr>
    </w:div>
    <w:div w:id="520630138">
      <w:marLeft w:val="0"/>
      <w:marRight w:val="0"/>
      <w:marTop w:val="0"/>
      <w:marBottom w:val="0"/>
      <w:divBdr>
        <w:top w:val="none" w:sz="0" w:space="0" w:color="auto"/>
        <w:left w:val="none" w:sz="0" w:space="0" w:color="auto"/>
        <w:bottom w:val="none" w:sz="0" w:space="0" w:color="auto"/>
        <w:right w:val="none" w:sz="0" w:space="0" w:color="auto"/>
      </w:divBdr>
    </w:div>
    <w:div w:id="520630139">
      <w:marLeft w:val="0"/>
      <w:marRight w:val="0"/>
      <w:marTop w:val="0"/>
      <w:marBottom w:val="0"/>
      <w:divBdr>
        <w:top w:val="none" w:sz="0" w:space="0" w:color="auto"/>
        <w:left w:val="none" w:sz="0" w:space="0" w:color="auto"/>
        <w:bottom w:val="none" w:sz="0" w:space="0" w:color="auto"/>
        <w:right w:val="none" w:sz="0" w:space="0" w:color="auto"/>
      </w:divBdr>
    </w:div>
    <w:div w:id="520630140">
      <w:marLeft w:val="0"/>
      <w:marRight w:val="0"/>
      <w:marTop w:val="0"/>
      <w:marBottom w:val="0"/>
      <w:divBdr>
        <w:top w:val="none" w:sz="0" w:space="0" w:color="auto"/>
        <w:left w:val="none" w:sz="0" w:space="0" w:color="auto"/>
        <w:bottom w:val="none" w:sz="0" w:space="0" w:color="auto"/>
        <w:right w:val="none" w:sz="0" w:space="0" w:color="auto"/>
      </w:divBdr>
    </w:div>
    <w:div w:id="520630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94605\Documents\Application%20E\Workshops\BGconf11\OffDcsBG\AbsTemplate.doc" TargetMode="External"/><Relationship Id="rId3" Type="http://schemas.openxmlformats.org/officeDocument/2006/relationships/settings" Target="settings.xml"/><Relationship Id="rId7" Type="http://schemas.openxmlformats.org/officeDocument/2006/relationships/hyperlink" Target="mailto:isroses@lan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ugan@lanl.gov"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roses_loc@lanl.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7</Pages>
  <Words>1123</Words>
  <Characters>6406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dc:title>
  <dc:subject/>
  <dc:creator>Vania Jordanova</dc:creator>
  <cp:keywords/>
  <dc:description/>
  <cp:lastModifiedBy>Maya Gaydarova</cp:lastModifiedBy>
  <cp:revision>2</cp:revision>
  <dcterms:created xsi:type="dcterms:W3CDTF">2015-12-08T08:52:00Z</dcterms:created>
  <dcterms:modified xsi:type="dcterms:W3CDTF">2015-12-08T08:52:00Z</dcterms:modified>
</cp:coreProperties>
</file>